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pBdr/>
        <w:spacing/>
        <w:ind/>
        <w:rPr>
          <w:highlight w:val="none"/>
          <w:lang w:val="de-CH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635</wp:posOffset>
                </wp:positionV>
                <wp:extent cx="408305" cy="405130"/>
                <wp:effectExtent l="0" t="0" r="0" b="0"/>
                <wp:wrapNone/>
                <wp:docPr id="1" name="Picture 1" descr="A qr code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qr code on a white background&#10;&#10;Description automatically generated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08305" cy="405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;o:allowoverlap:true;o:allowincell:true;mso-position-horizontal-relative:text;margin-left:212.25pt;mso-position-horizontal:absolute;mso-position-vertical-relative:text;margin-top:0.05pt;mso-position-vertical:absolute;width:32.15pt;height:31.9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lang w:val="de-CH"/>
        </w:rPr>
        <w:t xml:space="preserve">Zahlencode eingeben, markieren und Alt+X</w:t>
      </w:r>
      <w:r>
        <w:rPr>
          <w:highlight w:val="none"/>
          <w:lang w:val="de-CH"/>
        </w:rPr>
      </w:r>
    </w:p>
    <w:p>
      <w:pPr>
        <w:pStyle w:val="664"/>
        <w:pBdr/>
        <w:spacing/>
        <w:ind/>
        <w:rPr>
          <w:highlight w:val="none"/>
          <w:lang w:val="de-CH"/>
        </w:rPr>
      </w:pPr>
      <w:r>
        <w:rPr>
          <w:lang w:val="de-CH"/>
        </w:rPr>
        <w:t xml:space="preserve">Oder Ctrl+Shift+u&lt;code&gt; and space/enter</w:t>
      </w:r>
      <w:r>
        <w:rPr>
          <w:highlight w:val="none"/>
          <w:lang w:val="de-CH"/>
        </w:rPr>
      </w:r>
    </w:p>
    <w:p>
      <w:pPr>
        <w:pStyle w:val="664"/>
        <w:pBdr/>
        <w:spacing/>
        <w:ind/>
        <w:rPr>
          <w:highlight w:val="none"/>
          <w:lang w:val="de-CH"/>
        </w:rPr>
      </w:pPr>
      <w:r>
        <w:rPr>
          <w:lang w:val="de-CH"/>
        </w:rPr>
      </w:r>
      <w:r>
        <w:rPr>
          <w:highlight w:val="none"/>
          <w:lang w:val="de-CH"/>
        </w:rPr>
      </w:r>
    </w:p>
    <w:p>
      <w:pPr>
        <w:pStyle w:val="664"/>
        <w:pBdr/>
        <w:spacing/>
        <w:ind/>
        <w:rPr>
          <w:highlight w:val="none"/>
          <w:lang w:val="de-CH"/>
        </w:rPr>
      </w:pPr>
      <w:r>
        <w:rPr>
          <w:lang w:val="de-CH"/>
        </w:rPr>
        <w:t xml:space="preserve">(https://www.compart.com/en/unicode) </w:t>
      </w:r>
      <w:r>
        <w:rPr>
          <w:highlight w:val="none"/>
          <w:lang w:val="de-CH"/>
        </w:rPr>
      </w:r>
    </w:p>
    <w:p>
      <w:pPr>
        <w:pStyle w:val="664"/>
        <w:pBdr/>
        <w:spacing/>
        <w:ind/>
        <w:rPr>
          <w:lang w:val="de-CH"/>
        </w:rPr>
      </w:pPr>
      <w:r>
        <w:rPr>
          <w:lang w:val="de-CH"/>
        </w:rPr>
      </w:r>
      <w:r>
        <w:rPr>
          <w:lang w:val="de-CH"/>
        </w:rPr>
      </w:r>
    </w:p>
    <w:p>
      <w:pPr>
        <w:pBdr/>
        <w:spacing/>
        <w:ind/>
        <w:rPr/>
        <w:sectPr>
          <w:footnotePr/>
          <w:endnotePr/>
          <w:type w:val="nextPage"/>
          <w:pgSz w:h="16838" w:orient="portrait" w:w="11906"/>
          <w:pgMar w:top="720" w:right="720" w:bottom="720" w:left="720" w:header="0" w:footer="0" w:gutter="0"/>
          <w:cols w:num="1" w:sep="0" w:space="1701" w:equalWidth="1"/>
        </w:sectPr>
      </w:pPr>
      <w:r/>
      <w:r/>
    </w:p>
    <w:tbl>
      <w:tblPr>
        <w:tblStyle w:val="866"/>
        <w:tblInd w:w="0" w:type="dxa"/>
        <w:tblW w:w="4957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12"/>
        <w:gridCol w:w="1006"/>
        <w:gridCol w:w="3539"/>
      </w:tblGrid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‐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/>
                <w:lang w:val="de-CH"/>
              </w:rPr>
            </w:pPr>
            <w:r>
              <w:rPr>
                <w:rFonts w:ascii="Consolas" w:hAnsi="Consolas" w:eastAsia="Times New Roman"/>
                <w:lang w:val="de-CH" w:bidi="ar-SA"/>
              </w:rPr>
              <w:t xml:space="preserve">2010</w:t>
            </w:r>
            <w:r>
              <w:rPr>
                <w:rFonts w:ascii="Consolas" w:hAnsi="Consolas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«echter» Bindestrich Divis, viertelgeviert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noBreakHyphen/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/>
                <w:lang w:val="de-CH"/>
              </w:rPr>
            </w:pPr>
            <w:r>
              <w:rPr>
                <w:rFonts w:ascii="Consolas" w:hAnsi="Consolas" w:eastAsia="Times New Roman"/>
                <w:lang w:val="de-CH" w:bidi="ar-SA"/>
              </w:rPr>
              <w:t xml:space="preserve">2011</w:t>
            </w:r>
            <w:r>
              <w:rPr>
                <w:rFonts w:ascii="Consolas" w:hAnsi="Consolas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«geschützter Strich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−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/>
                <w:lang w:val="de-CH"/>
              </w:rPr>
            </w:pPr>
            <w:r>
              <w:rPr>
                <w:rFonts w:ascii="Consolas" w:hAnsi="Consolas" w:eastAsia="Times New Roman"/>
                <w:lang w:val="de-CH" w:bidi="ar-SA"/>
              </w:rPr>
              <w:t xml:space="preserve">2212</w:t>
            </w:r>
            <w:r>
              <w:rPr>
                <w:rFonts w:ascii="Consolas" w:hAnsi="Consolas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Minus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–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/>
                <w:lang w:val="de-CH"/>
              </w:rPr>
            </w:pPr>
            <w:r>
              <w:rPr>
                <w:rFonts w:ascii="Consolas" w:hAnsi="Consolas" w:eastAsia="Times New Roman"/>
                <w:lang w:val="de-CH" w:bidi="ar-SA"/>
              </w:rPr>
              <w:t xml:space="preserve">2013</w:t>
            </w:r>
            <w:r>
              <w:rPr>
                <w:rFonts w:ascii="Consolas" w:hAnsi="Consolas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Gedankenstrich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—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/>
                <w:lang w:val="de-CH"/>
              </w:rPr>
            </w:pPr>
            <w:r>
              <w:rPr>
                <w:rFonts w:ascii="Consolas" w:hAnsi="Consolas" w:eastAsia="Times New Roman"/>
                <w:lang w:val="de-CH" w:bidi="ar-SA"/>
              </w:rPr>
              <w:t xml:space="preserve">2014</w:t>
            </w:r>
            <w:r>
              <w:rPr>
                <w:rFonts w:ascii="Consolas" w:hAnsi="Consolas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von bis, Geldbeträge, halbgeviert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ascii="Times New Roman" w:hAnsi="Times New Roman" w:eastAsia="Times New Roman"/>
                <w:lang w:val="de-CH" w:bidi="ar-SA"/>
              </w:rPr>
              <w:t xml:space="preserve">⸺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/>
                <w:lang w:val="de-CH"/>
              </w:rPr>
            </w:pPr>
            <w:r>
              <w:rPr>
                <w:rFonts w:ascii="Consolas" w:hAnsi="Consolas" w:eastAsia="Times New Roman"/>
                <w:lang w:val="de-CH" w:bidi="ar-SA"/>
              </w:rPr>
              <w:t xml:space="preserve">2e3a</w:t>
            </w:r>
            <w:r>
              <w:rPr>
                <w:rFonts w:ascii="Consolas" w:hAnsi="Consolas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Auslassungsstrich, doppelgeviert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Cambria Math" w:hAnsi="Cambria Math" w:cs="Cambria Math"/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𝐀</w:t>
            </w:r>
            <w:r>
              <w:rPr>
                <w:rFonts w:ascii="Cambria Math" w:hAnsi="Cambria Math" w:cs="Cambria Math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1d400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cs="Calibri" w:cstheme="minorHAnsi"/>
                <w:lang w:val="de-CH"/>
              </w:rPr>
            </w:pPr>
            <w:r>
              <w:rPr>
                <w:rFonts w:eastAsia="Times New Roman" w:cs="Calibri" w:cstheme="minorHAnsi"/>
                <w:lang w:val="de-CH" w:bidi="ar-SA"/>
              </w:rPr>
              <w:t xml:space="preserve">Fett</w:t>
            </w:r>
            <w:r>
              <w:rPr>
                <w:rFonts w:cs="Calibri" w:cstheme="minorHAnsi"/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𝔸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1D538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Doppelstrich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𝐴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1d434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Kursiv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𝒜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1f49c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Kalligraphisch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Cambria Math" w:hAnsi="Cambria Math" w:cs="Cambria Math"/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𝓐</w:t>
            </w:r>
            <w:r>
              <w:rPr>
                <w:rFonts w:ascii="Cambria Math" w:hAnsi="Cambria Math" w:cs="Cambria Math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1d4d0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Kalligraphisch, fett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𝔄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1d504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Fraktur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𝕬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1d56c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Fraktur fett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𝟘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1d7d8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Zahlen Doppelstrich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𝟶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1d7f6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Zahlen Monospace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𝟷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1d7f7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Zahlen Monospace</w:t>
            </w:r>
            <w:r>
              <w:rPr>
                <w:lang w:val="de-CH"/>
              </w:rPr>
            </w:r>
          </w:p>
        </w:tc>
      </w:tr>
    </w:tbl>
    <w:p>
      <w:pPr>
        <w:pBdr/>
        <w:spacing/>
        <w:ind/>
        <w:rPr/>
      </w:pPr>
      <w:r>
        <w:rPr>
          <w:lang w:val="en-US"/>
        </w:rPr>
        <w:t xml:space="preserve">Arrows</w:t>
      </w:r>
      <w:r/>
    </w:p>
    <w:tbl>
      <w:tblPr>
        <w:tblStyle w:val="866"/>
        <w:tblInd w:w="0" w:type="dxa"/>
        <w:tblW w:w="4957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12"/>
        <w:gridCol w:w="1006"/>
        <w:gridCol w:w="3539"/>
      </w:tblGrid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Cambria Math" w:hAnsi="Cambria Math" w:cs="Cambria Math"/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←</w:t>
            </w:r>
            <w:r>
              <w:rPr>
                <w:rFonts w:ascii="Cambria Math" w:hAnsi="Cambria Math" w:cs="Cambria Math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2190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Leftwards Arrow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Cambria Math" w:hAnsi="Cambria Math" w:cs="Cambria Math"/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↑</w:t>
            </w:r>
            <w:r>
              <w:rPr>
                <w:rFonts w:ascii="Cambria Math" w:hAnsi="Cambria Math" w:cs="Cambria Math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2191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Upwards Arrow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Cambria Math" w:hAnsi="Cambria Math" w:cs="Cambria Math"/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→</w:t>
            </w:r>
            <w:r>
              <w:rPr>
                <w:rFonts w:ascii="Cambria Math" w:hAnsi="Cambria Math" w:cs="Cambria Math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2192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Rightwards Arrow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Cambria Math" w:hAnsi="Cambria Math" w:cs="Cambria Math"/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↓</w:t>
            </w:r>
            <w:r>
              <w:rPr>
                <w:rFonts w:ascii="Cambria Math" w:hAnsi="Cambria Math" w:cs="Cambria Math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2193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Downwards Arrow</w:t>
            </w:r>
            <w:r>
              <w:rPr>
                <w:lang w:val="de-CH"/>
              </w:rPr>
            </w:r>
          </w:p>
        </w:tc>
      </w:tr>
    </w:tbl>
    <w:p>
      <w:pPr>
        <w:pBdr/>
        <w:spacing/>
        <w:ind/>
        <w:rPr/>
      </w:pPr>
      <w:r>
        <w:rPr>
          <w:lang w:val="en-US"/>
        </w:rPr>
        <w:t xml:space="preserve">Math</w:t>
      </w:r>
      <w:r/>
    </w:p>
    <w:tbl>
      <w:tblPr>
        <w:tblStyle w:val="866"/>
        <w:tblInd w:w="0" w:type="dxa"/>
        <w:tblW w:w="4957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12"/>
        <w:gridCol w:w="1006"/>
        <w:gridCol w:w="3539"/>
      </w:tblGrid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×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00d7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Multiplikation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ascii="Segoe UI Symbol" w:hAnsi="Segoe UI Symbol" w:eastAsia="Times New Roman" w:cs="Segoe UI Symbol"/>
                <w:lang w:val="de-CH" w:bidi="ar-SA"/>
              </w:rPr>
              <w:t xml:space="preserve">✕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2715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Multiplikation x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Segoe UI Symbol" w:hAnsi="Segoe UI Symbol" w:cs="Segoe UI Symbol"/>
                <w:lang w:val="de-CH"/>
              </w:rPr>
            </w:pPr>
            <w:r>
              <w:rPr>
                <w:rFonts w:ascii="Segoe UI Symbol" w:hAnsi="Segoe UI Symbol" w:eastAsia="Times New Roman" w:cs="Segoe UI Symbol"/>
                <w:lang w:val="de-CH" w:bidi="ar-SA"/>
              </w:rPr>
              <w:t xml:space="preserve">✖</w:t>
            </w:r>
            <w:r>
              <w:rPr>
                <w:rFonts w:ascii="Segoe UI Symbol" w:hAnsi="Segoe UI Symbol" w:cs="Segoe UI Symbol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2716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Multiplikation fett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Segoe UI Symbol" w:hAnsi="Segoe UI Symbol" w:cs="Segoe UI Symbol"/>
                <w:lang w:val="de-CH"/>
              </w:rPr>
            </w:pPr>
            <w:r>
              <w:rPr>
                <w:rFonts w:ascii="Segoe UI Symbol" w:hAnsi="Segoe UI Symbol" w:eastAsia="Times New Roman" w:cs="Segoe UI Symbol"/>
                <w:lang w:val="de-CH" w:bidi="ar-SA"/>
              </w:rPr>
              <w:t xml:space="preserve">⋅</w:t>
            </w:r>
            <w:r>
              <w:rPr>
                <w:rFonts w:ascii="Segoe UI Symbol" w:hAnsi="Segoe UI Symbol" w:cs="Segoe UI Symbol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22c5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Dot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Segoe UI Symbol" w:hAnsi="Segoe UI Symbol" w:cs="Segoe UI Symbol"/>
                <w:lang w:val="de-CH"/>
              </w:rPr>
            </w:pPr>
            <w:r>
              <w:rPr>
                <w:rFonts w:ascii="Segoe UI Symbol" w:hAnsi="Segoe UI Symbol" w:eastAsia="Times New Roman" w:cs="Segoe UI Symbol"/>
                <w:lang w:val="de-CH" w:bidi="ar-SA"/>
              </w:rPr>
              <w:t xml:space="preserve">÷</w:t>
            </w:r>
            <w:r>
              <w:rPr>
                <w:rFonts w:ascii="Segoe UI Symbol" w:hAnsi="Segoe UI Symbol" w:cs="Segoe UI Symbol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00f7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Geteilt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Segoe UI Symbol" w:hAnsi="Segoe UI Symbol" w:cs="Segoe UI Symbol"/>
                <w:lang w:val="de-CH"/>
              </w:rPr>
            </w:pPr>
            <w:r>
              <w:rPr>
                <w:rFonts w:ascii="Segoe UI Symbol" w:hAnsi="Segoe UI Symbol" w:eastAsia="Times New Roman" w:cs="Segoe UI Symbol"/>
                <w:lang w:val="de-CH" w:bidi="ar-SA"/>
              </w:rPr>
              <w:t xml:space="preserve">∶</w:t>
            </w:r>
            <w:r>
              <w:rPr>
                <w:rFonts w:ascii="Segoe UI Symbol" w:hAnsi="Segoe UI Symbol" w:cs="Segoe UI Symbol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2236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Ratio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Segoe UI Symbol" w:hAnsi="Segoe UI Symbol" w:cs="Segoe UI Symbol"/>
                <w:lang w:val="de-CH"/>
              </w:rPr>
            </w:pPr>
            <w:r>
              <w:rPr>
                <w:rFonts w:ascii="Segoe UI Symbol" w:hAnsi="Segoe UI Symbol" w:eastAsia="Times New Roman" w:cs="Segoe UI Symbol"/>
                <w:lang w:val="de-CH" w:bidi="ar-SA"/>
              </w:rPr>
              <w:t xml:space="preserve">∕</w:t>
            </w:r>
            <w:r>
              <w:rPr>
                <w:rFonts w:ascii="Segoe UI Symbol" w:hAnsi="Segoe UI Symbol" w:cs="Segoe UI Symbol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2215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Teilenstrich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Segoe UI Symbol" w:hAnsi="Segoe UI Symbol" w:cs="Segoe UI Symbol"/>
                <w:lang w:val="de-CH"/>
              </w:rPr>
            </w:pPr>
            <w:r>
              <w:rPr>
                <w:rFonts w:ascii="Segoe UI Symbol" w:hAnsi="Segoe UI Symbol" w:eastAsia="Times New Roman" w:cs="Segoe UI Symbol"/>
                <w:lang w:val="de-CH" w:bidi="ar-SA"/>
              </w:rPr>
              <w:t xml:space="preserve">±</w:t>
            </w:r>
            <w:r>
              <w:rPr>
                <w:rFonts w:ascii="Segoe UI Symbol" w:hAnsi="Segoe UI Symbol" w:cs="Segoe UI Symbol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00b1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Plusminus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Segoe UI Symbol" w:hAnsi="Segoe UI Symbol" w:cs="Segoe UI Symbol"/>
                <w:lang w:val="de-CH"/>
              </w:rPr>
            </w:pPr>
            <w:r>
              <w:rPr>
                <w:rFonts w:ascii="Segoe UI Symbol" w:hAnsi="Segoe UI Symbol" w:eastAsia="Times New Roman" w:cs="Segoe UI Symbol"/>
                <w:lang w:val="de-CH" w:bidi="ar-SA"/>
              </w:rPr>
              <w:t xml:space="preserve">∓</w:t>
            </w:r>
            <w:r>
              <w:rPr>
                <w:rFonts w:ascii="Segoe UI Symbol" w:hAnsi="Segoe UI Symbol" w:cs="Segoe UI Symbol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2213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minusplus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Segoe UI Symbol" w:hAnsi="Segoe UI Symbol" w:cs="Segoe UI Symbol"/>
                <w:lang w:val="de-CH"/>
              </w:rPr>
            </w:pPr>
            <w:r>
              <w:rPr>
                <w:rFonts w:ascii="Segoe UI Symbol" w:hAnsi="Segoe UI Symbol" w:eastAsia="Times New Roman" w:cs="Segoe UI Symbol"/>
                <w:lang w:val="de-CH" w:bidi="ar-SA"/>
              </w:rPr>
              <w:t xml:space="preserve">∞</w:t>
            </w:r>
            <w:r>
              <w:rPr>
                <w:rFonts w:ascii="Segoe UI Symbol" w:hAnsi="Segoe UI Symbol" w:cs="Segoe UI Symbol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221e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Unendlich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Cambria Math" w:hAnsi="Cambria Math" w:cs="Cambria Math"/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‽</w:t>
            </w:r>
            <w:r>
              <w:rPr>
                <w:rFonts w:ascii="Cambria Math" w:hAnsi="Cambria Math" w:cs="Cambria Math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203d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Interrobang</w:t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Cambria Math" w:hAnsi="Cambria Math" w:cs="Cambria Math"/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∷</w:t>
            </w:r>
            <w:r>
              <w:rPr>
                <w:rFonts w:ascii="Cambria Math" w:hAnsi="Cambria Math" w:cs="Cambria Math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2237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Cambria Math" w:hAnsi="Cambria Math" w:cs="Cambria Math"/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≈</w:t>
            </w:r>
            <w:r>
              <w:rPr>
                <w:rFonts w:ascii="Cambria Math" w:hAnsi="Cambria Math" w:cs="Cambria Math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2248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Cambria Math" w:hAnsi="Cambria Math" w:cs="Cambria Math"/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≙</w:t>
            </w:r>
            <w:r>
              <w:rPr>
                <w:rFonts w:ascii="Cambria Math" w:hAnsi="Cambria Math" w:cs="Cambria Math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2259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Cambria Math" w:hAnsi="Cambria Math" w:cs="Cambria Math"/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≠</w:t>
            </w:r>
            <w:r>
              <w:rPr>
                <w:rFonts w:ascii="Cambria Math" w:hAnsi="Cambria Math" w:cs="Cambria Math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2260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Cambria Math" w:hAnsi="Cambria Math" w:cs="Cambria Math"/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≡</w:t>
            </w:r>
            <w:r>
              <w:rPr>
                <w:rFonts w:ascii="Cambria Math" w:hAnsi="Cambria Math" w:cs="Cambria Math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2261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≤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2264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eastAsia="Times New Roman"/>
                <w:lang w:val="de-CH" w:bidi="ar-SA"/>
              </w:rPr>
              <w:t xml:space="preserve">≥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2265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≦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2266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Cambria Math" w:hAnsi="Cambria Math" w:cs="Cambria Math"/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≧</w:t>
            </w:r>
            <w:r>
              <w:rPr>
                <w:rFonts w:ascii="Cambria Math" w:hAnsi="Cambria Math" w:cs="Cambria Math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2267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⩽</w:t>
            </w:r>
            <w:r>
              <w:rPr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2a7d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Cambria Math" w:hAnsi="Cambria Math" w:cs="Cambria Math"/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⩾</w:t>
            </w:r>
            <w:r>
              <w:rPr>
                <w:rFonts w:ascii="Cambria Math" w:hAnsi="Cambria Math" w:cs="Cambria Math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2a7e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Cambria Math" w:hAnsi="Cambria Math" w:cs="Cambria Math"/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⩼</w:t>
            </w:r>
            <w:r>
              <w:rPr>
                <w:rFonts w:ascii="Cambria Math" w:hAnsi="Cambria Math" w:cs="Cambria Math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2a7c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/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rFonts w:ascii="Cambria Math" w:hAnsi="Cambria Math" w:cs="Cambria Math"/>
                <w:lang w:val="de-CH"/>
              </w:rPr>
            </w:pPr>
            <w:r>
              <w:rPr>
                <w:rFonts w:ascii="Cambria Math" w:hAnsi="Cambria Math" w:eastAsia="Times New Roman" w:cs="Cambria Math"/>
                <w:lang w:val="de-CH" w:bidi="ar-SA"/>
              </w:rPr>
              <w:t xml:space="preserve">⩻</w:t>
            </w:r>
            <w:r>
              <w:rPr>
                <w:rFonts w:ascii="Cambria Math" w:hAnsi="Cambria Math" w:cs="Cambria Math"/>
                <w:lang w:val="de-CH"/>
              </w:rPr>
            </w:r>
          </w:p>
        </w:tc>
        <w:tc>
          <w:tcPr>
            <w:tcBorders/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eastAsia="Times New Roman" w:cs="Cambria Math"/>
                <w:lang w:val="de-CH" w:bidi="ar-SA"/>
              </w:rPr>
              <w:t xml:space="preserve">2a7b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/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</w:tbl>
    <w:p>
      <w:pPr>
        <w:pBdr/>
        <w:spacing/>
        <w:ind/>
        <w:rPr/>
      </w:pPr>
      <w:r>
        <w:rPr>
          <w:lang w:val="en-US"/>
        </w:rPr>
        <w:t xml:space="preserve">Emoji</w:t>
      </w:r>
      <w:r/>
    </w:p>
    <w:tbl>
      <w:tblPr>
        <w:tblStyle w:val="866"/>
        <w:tblInd w:w="0" w:type="dxa"/>
        <w:tblW w:w="4957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12"/>
        <w:gridCol w:w="1006"/>
        <w:gridCol w:w="3539"/>
      </w:tblGrid>
      <w:tr>
        <w:trPr/>
        <w:tc>
          <w:tcPr>
            <w:tcBorders>
              <w:top w:val="none" w:color="000000" w:sz="4" w:space="0"/>
            </w:tcBorders>
            <w:tcW w:w="412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👋</w:t>
            </w:r>
            <w:r>
              <w:rPr>
                <w:lang w:val="de-CH"/>
              </w:rPr>
            </w:r>
          </w:p>
        </w:tc>
        <w:tc>
          <w:tcPr>
            <w:tcBorders>
              <w:top w:val="none" w:color="000000" w:sz="4" w:space="0"/>
            </w:tcBorders>
            <w:tcW w:w="1006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cs="Cambria Math"/>
                <w:lang w:val="de-CH"/>
              </w:rPr>
              <w:t xml:space="preserve">1f44b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>
              <w:top w:val="none" w:color="000000" w:sz="4" w:space="0"/>
            </w:tcBorders>
            <w:tcW w:w="3539" w:type="dxa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412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👌</w:t>
            </w: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  <w:tc>
          <w:tcPr>
            <w:tcBorders>
              <w:top w:val="non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de-CH"/>
              </w:rPr>
            </w:pPr>
            <w:r>
              <w:rPr>
                <w:rFonts w:ascii="Consolas" w:hAnsi="Consolas" w:cs="Cambria Math"/>
                <w:lang w:val="en-US"/>
              </w:rPr>
              <w:t xml:space="preserve">1f44c</w:t>
            </w:r>
            <w:r>
              <w:rPr>
                <w:rFonts w:ascii="Consolas" w:hAnsi="Consolas" w:cs="Cambria Math"/>
                <w:lang w:val="de-CH"/>
              </w:rPr>
            </w:r>
          </w:p>
        </w:tc>
        <w:tc>
          <w:tcPr>
            <w:tcBorders>
              <w:top w:val="none" w:color="000000" w:sz="4" w:space="0"/>
            </w:tcBorders>
            <w:tcW w:w="3539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412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👍</w:t>
            </w: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  <w:tc>
          <w:tcPr>
            <w:tcBorders>
              <w:top w:val="non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en-US"/>
              </w:rPr>
            </w:pPr>
            <w:r>
              <w:rPr>
                <w:rFonts w:ascii="Consolas" w:hAnsi="Consolas" w:cs="Cambria Math"/>
                <w:lang w:val="en-US"/>
              </w:rPr>
              <w:t xml:space="preserve">1f44d</w:t>
            </w:r>
            <w:r>
              <w:rPr>
                <w:rFonts w:ascii="Consolas" w:hAnsi="Consolas" w:cs="Cambria Math"/>
                <w:lang w:val="en-US"/>
              </w:rPr>
            </w:r>
          </w:p>
        </w:tc>
        <w:tc>
          <w:tcPr>
            <w:tcBorders>
              <w:top w:val="none" w:color="000000" w:sz="4" w:space="0"/>
            </w:tcBorders>
            <w:tcW w:w="3539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412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👎</w:t>
            </w: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  <w:tc>
          <w:tcPr>
            <w:tcBorders>
              <w:top w:val="non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en-US"/>
              </w:rPr>
            </w:pPr>
            <w:r>
              <w:rPr>
                <w:rFonts w:ascii="Consolas" w:hAnsi="Consolas" w:cs="Cambria Math"/>
                <w:lang w:val="en-US"/>
              </w:rPr>
              <w:t xml:space="preserve">1f44e</w:t>
            </w:r>
            <w:r>
              <w:rPr>
                <w:rFonts w:ascii="Consolas" w:hAnsi="Consolas" w:cs="Cambria Math"/>
                <w:lang w:val="en-US"/>
              </w:rPr>
            </w:r>
          </w:p>
        </w:tc>
        <w:tc>
          <w:tcPr>
            <w:tcBorders>
              <w:top w:val="none" w:color="000000" w:sz="4" w:space="0"/>
            </w:tcBorders>
            <w:tcW w:w="3539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412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👏</w:t>
            </w: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  <w:tc>
          <w:tcPr>
            <w:tcBorders>
              <w:top w:val="non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en-US"/>
              </w:rPr>
            </w:pPr>
            <w:r>
              <w:rPr>
                <w:rFonts w:ascii="Consolas" w:hAnsi="Consolas" w:cs="Cambria Math"/>
                <w:lang w:val="en-US"/>
              </w:rPr>
              <w:t xml:space="preserve">1f44f</w:t>
            </w:r>
            <w:r>
              <w:rPr>
                <w:rFonts w:ascii="Consolas" w:hAnsi="Consolas" w:cs="Cambria Math"/>
                <w:lang w:val="en-US"/>
              </w:rPr>
            </w:r>
          </w:p>
        </w:tc>
        <w:tc>
          <w:tcPr>
            <w:tcBorders>
              <w:top w:val="none" w:color="000000" w:sz="4" w:space="0"/>
            </w:tcBorders>
            <w:tcW w:w="3539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412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😃</w:t>
            </w: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  <w:tc>
          <w:tcPr>
            <w:tcBorders>
              <w:top w:val="non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en-US"/>
              </w:rPr>
            </w:pPr>
            <w:r>
              <w:rPr>
                <w:rFonts w:ascii="Consolas" w:hAnsi="Consolas" w:cs="Cambria Math"/>
                <w:lang w:val="en-US"/>
              </w:rPr>
              <w:t xml:space="preserve">1f603</w:t>
            </w:r>
            <w:r>
              <w:rPr>
                <w:rFonts w:ascii="Consolas" w:hAnsi="Consolas" w:cs="Cambria Math"/>
                <w:lang w:val="en-US"/>
              </w:rPr>
            </w:r>
          </w:p>
        </w:tc>
        <w:tc>
          <w:tcPr>
            <w:tcBorders>
              <w:top w:val="none" w:color="000000" w:sz="4" w:space="0"/>
            </w:tcBorders>
            <w:tcW w:w="3539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412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😈</w:t>
            </w: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  <w:tc>
          <w:tcPr>
            <w:tcBorders>
              <w:top w:val="non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en-US"/>
              </w:rPr>
            </w:pPr>
            <w:r>
              <w:rPr>
                <w:rFonts w:ascii="Consolas" w:hAnsi="Consolas" w:cs="Cambria Math"/>
                <w:lang w:val="en-US"/>
              </w:rPr>
              <w:t xml:space="preserve">1f608</w:t>
            </w:r>
            <w:r>
              <w:rPr>
                <w:rFonts w:ascii="Consolas" w:hAnsi="Consolas" w:cs="Cambria Math"/>
                <w:lang w:val="en-US"/>
              </w:rPr>
            </w:r>
          </w:p>
        </w:tc>
        <w:tc>
          <w:tcPr>
            <w:tcBorders>
              <w:top w:val="none" w:color="000000" w:sz="4" w:space="0"/>
            </w:tcBorders>
            <w:tcW w:w="3539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412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😇</w:t>
            </w: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  <w:tc>
          <w:tcPr>
            <w:tcBorders>
              <w:top w:val="non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en-US"/>
              </w:rPr>
            </w:pPr>
            <w:r>
              <w:rPr>
                <w:rFonts w:ascii="Consolas" w:hAnsi="Consolas" w:cs="Cambria Math"/>
                <w:lang w:val="en-US"/>
              </w:rPr>
              <w:t xml:space="preserve">1f607</w:t>
            </w:r>
            <w:r>
              <w:rPr>
                <w:rFonts w:ascii="Consolas" w:hAnsi="Consolas" w:cs="Cambria Math"/>
                <w:lang w:val="en-US"/>
              </w:rPr>
            </w:r>
          </w:p>
        </w:tc>
        <w:tc>
          <w:tcPr>
            <w:tcBorders>
              <w:top w:val="none" w:color="000000" w:sz="4" w:space="0"/>
            </w:tcBorders>
            <w:tcW w:w="3539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412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en-US"/>
              </w:rPr>
              <w:t xml:space="preserve">😄</w:t>
            </w:r>
            <w:r>
              <w:rPr>
                <w:lang w:val="en-US"/>
              </w:rPr>
            </w:r>
            <w:r>
              <w:rPr>
                <w:lang w:val="de-CH"/>
              </w:rPr>
            </w:r>
          </w:p>
        </w:tc>
        <w:tc>
          <w:tcPr>
            <w:tcBorders>
              <w:top w:val="non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en-US"/>
              </w:rPr>
            </w:pPr>
            <w:r>
              <w:rPr>
                <w:rFonts w:ascii="Consolas" w:hAnsi="Consolas" w:cs="Cambria Math"/>
                <w:lang w:val="en-US"/>
              </w:rPr>
              <w:t xml:space="preserve">1f604</w:t>
            </w:r>
            <w:r>
              <w:rPr>
                <w:rFonts w:ascii="Consolas" w:hAnsi="Consolas" w:cs="Cambria Math"/>
                <w:lang w:val="en-US"/>
              </w:rPr>
            </w:r>
          </w:p>
        </w:tc>
        <w:tc>
          <w:tcPr>
            <w:tcBorders>
              <w:top w:val="none" w:color="000000" w:sz="4" w:space="0"/>
            </w:tcBorders>
            <w:tcW w:w="3539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412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😆</w:t>
            </w: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  <w:tc>
          <w:tcPr>
            <w:tcBorders>
              <w:top w:val="non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en-US"/>
              </w:rPr>
            </w:pPr>
            <w:r>
              <w:rPr>
                <w:rFonts w:ascii="Consolas" w:hAnsi="Consolas" w:cs="Cambria Math"/>
                <w:lang w:val="en-US"/>
              </w:rPr>
              <w:t xml:space="preserve">1f606</w:t>
            </w:r>
            <w:r>
              <w:rPr>
                <w:rFonts w:ascii="Consolas" w:hAnsi="Consolas" w:cs="Cambria Math"/>
                <w:lang w:val="en-US"/>
              </w:rPr>
            </w:r>
            <w:r>
              <w:rPr>
                <w:rFonts w:ascii="Consolas" w:hAnsi="Consolas" w:cs="Cambria Math"/>
                <w:lang w:val="en-US"/>
              </w:rPr>
            </w:r>
          </w:p>
        </w:tc>
        <w:tc>
          <w:tcPr>
            <w:tcBorders>
              <w:top w:val="none" w:color="000000" w:sz="4" w:space="0"/>
            </w:tcBorders>
            <w:tcW w:w="3539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412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👊</w:t>
            </w: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  <w:tc>
          <w:tcPr>
            <w:tcBorders>
              <w:top w:val="non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right"/>
              <w:rPr>
                <w:rFonts w:ascii="Consolas" w:hAnsi="Consolas" w:cs="Cambria Math"/>
                <w:lang w:val="en-US"/>
              </w:rPr>
            </w:pPr>
            <w:r>
              <w:rPr>
                <w:rFonts w:ascii="Consolas" w:hAnsi="Consolas" w:cs="Cambria Math"/>
                <w:lang w:val="en-US"/>
              </w:rPr>
              <w:t xml:space="preserve">1f44a</w:t>
            </w:r>
            <w:r>
              <w:rPr>
                <w:rFonts w:ascii="Consolas" w:hAnsi="Consolas" w:cs="Cambria Math"/>
                <w:lang w:val="en-US"/>
              </w:rPr>
            </w:r>
          </w:p>
        </w:tc>
        <w:tc>
          <w:tcPr>
            <w:tcBorders>
              <w:top w:val="none" w:color="000000" w:sz="4" w:space="0"/>
            </w:tcBorders>
            <w:tcW w:w="3539" w:type="dxa"/>
            <w:vMerge w:val="restart"/>
            <w:textDirection w:val="lrTb"/>
            <w:noWrap w:val="false"/>
          </w:tcPr>
          <w:p>
            <w:pPr>
              <w:pStyle w:val="664"/>
              <w:widowControl w:val="true"/>
              <w:pBdr/>
              <w:spacing w:after="0" w:before="0"/>
              <w:ind/>
              <w:jc w:val="left"/>
              <w:rPr>
                <w:lang w:val="de-CH"/>
              </w:rPr>
            </w:pPr>
            <w:r>
              <w:rPr>
                <w:lang w:val="de-CH"/>
              </w:rPr>
            </w:r>
            <w:r>
              <w:rPr>
                <w:lang w:val="de-CH"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continuous"/>
          <w:pgSz w:h="16838" w:orient="portrait" w:w="11906"/>
          <w:pgMar w:top="720" w:right="720" w:bottom="720" w:left="720" w:header="0" w:footer="0" w:gutter="0"/>
          <w:cols w:num="2" w:sep="0" w:space="708" w:equalWidth="1"/>
        </w:sectPr>
      </w:pPr>
      <w:r/>
      <w:r/>
    </w:p>
    <w:p>
      <w:pPr>
        <w:pStyle w:val="664"/>
        <w:pBdr/>
        <w:spacing/>
        <w:ind/>
        <w:rPr>
          <w:lang w:val="de-CH"/>
        </w:rPr>
      </w:pPr>
      <w:r>
        <w:rPr>
          <w:lang w:val="de-CH"/>
        </w:rPr>
      </w:r>
      <w:r>
        <w:rPr>
          <w:lang w:val="de-CH"/>
        </w:rPr>
      </w:r>
    </w:p>
    <w:sectPr>
      <w:footnotePr/>
      <w:endnotePr/>
      <w:type w:val="continuous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Cambria Math">
    <w:panose1 w:val="02000603000000000000"/>
  </w:font>
  <w:font w:name="Consolas">
    <w:panose1 w:val="020B0606020202030204"/>
  </w:font>
  <w:font w:name="Noto Sans SC Regular">
    <w:panose1 w:val="020B0502040504020204"/>
  </w:font>
  <w:font w:name="Noto Sans">
    <w:panose1 w:val="020B0502040504020204"/>
  </w:font>
  <w:font w:name="Carlito">
    <w:panose1 w:val="020F0502020204030204"/>
  </w:font>
  <w:font w:name="Arial">
    <w:panose1 w:val="020B0604020202020204"/>
  </w:font>
  <w:font w:name="Trebuchet M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664" w:default="1">
    <w:name w:val="Normal"/>
    <w:qFormat/>
    <w:pPr>
      <w:widowControl w:val="true"/>
      <w:pBdr/>
      <w:bidi w:val="false"/>
      <w:spacing w:after="0" w:afterAutospacing="0" w:before="0" w:beforeAutospacing="0" w:line="240" w:lineRule="auto"/>
      <w:ind/>
      <w:jc w:val="left"/>
    </w:pPr>
    <w:rPr>
      <w:rFonts w:ascii="Calibri" w:hAnsi="Calibri" w:eastAsia="Times New Roman" w:cs="Times New Roman" w:asciiTheme="minorHAnsi" w:hAnsiTheme="minorHAnsi"/>
      <w:color w:val="auto"/>
      <w:sz w:val="20"/>
      <w:szCs w:val="24"/>
      <w:lang w:val="de-DE" w:eastAsia="de-DE" w:bidi="ar-SA"/>
    </w:rPr>
  </w:style>
  <w:style w:type="paragraph" w:styleId="665">
    <w:name w:val="Heading 1"/>
    <w:basedOn w:val="664"/>
    <w:next w:val="664"/>
    <w:link w:val="707"/>
    <w:qFormat/>
    <w:pPr>
      <w:keepNext w:val="true"/>
      <w:pBdr/>
      <w:spacing w:after="180" w:before="360"/>
      <w:ind/>
      <w:outlineLvl w:val="0"/>
    </w:pPr>
    <w:rPr>
      <w:rFonts w:ascii="Trebuchet MS" w:hAnsi="Trebuchet MS" w:eastAsia="Calibri" w:cs="Arial" w:eastAsiaTheme="minorHAnsi"/>
      <w:b/>
      <w:bCs/>
      <w:sz w:val="24"/>
      <w:szCs w:val="32"/>
    </w:rPr>
  </w:style>
  <w:style w:type="paragraph" w:styleId="666">
    <w:name w:val="Heading 2"/>
    <w:basedOn w:val="664"/>
    <w:next w:val="664"/>
    <w:link w:val="67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67">
    <w:name w:val="Heading 3"/>
    <w:basedOn w:val="664"/>
    <w:next w:val="664"/>
    <w:link w:val="67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68">
    <w:name w:val="Heading 4"/>
    <w:basedOn w:val="664"/>
    <w:next w:val="664"/>
    <w:link w:val="67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69">
    <w:name w:val="Heading 5"/>
    <w:basedOn w:val="664"/>
    <w:next w:val="664"/>
    <w:link w:val="67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70">
    <w:name w:val="Heading 6"/>
    <w:basedOn w:val="664"/>
    <w:next w:val="664"/>
    <w:link w:val="67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1">
    <w:name w:val="Heading 7"/>
    <w:basedOn w:val="664"/>
    <w:next w:val="664"/>
    <w:link w:val="67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2">
    <w:name w:val="Heading 8"/>
    <w:basedOn w:val="664"/>
    <w:next w:val="664"/>
    <w:link w:val="680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3">
    <w:name w:val="Heading 9"/>
    <w:basedOn w:val="664"/>
    <w:next w:val="664"/>
    <w:link w:val="681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4">
    <w:name w:val="Heading 2 Char"/>
    <w:basedOn w:val="70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75">
    <w:name w:val="Heading 3 Char"/>
    <w:basedOn w:val="70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76">
    <w:name w:val="Heading 4 Char"/>
    <w:basedOn w:val="706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7">
    <w:name w:val="Heading 5 Char"/>
    <w:basedOn w:val="70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8">
    <w:name w:val="Heading 6 Char"/>
    <w:basedOn w:val="706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9">
    <w:name w:val="Heading 7 Char"/>
    <w:basedOn w:val="706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80">
    <w:name w:val="Heading 8 Char"/>
    <w:basedOn w:val="70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1">
    <w:name w:val="Heading 9 Char"/>
    <w:basedOn w:val="70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2">
    <w:name w:val="Title Char"/>
    <w:basedOn w:val="70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83">
    <w:name w:val="Subtitle Char"/>
    <w:basedOn w:val="70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84">
    <w:name w:val="Quote Char"/>
    <w:basedOn w:val="706"/>
    <w:link w:val="71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685">
    <w:name w:val="Intense Emphasis"/>
    <w:basedOn w:val="7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6">
    <w:name w:val="Intense Quote Char"/>
    <w:basedOn w:val="706"/>
    <w:link w:val="718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687">
    <w:name w:val="Intense Reference"/>
    <w:basedOn w:val="7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88">
    <w:name w:val="Subtle Emphasis"/>
    <w:basedOn w:val="7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89">
    <w:name w:val="Emphasis"/>
    <w:basedOn w:val="706"/>
    <w:uiPriority w:val="20"/>
    <w:qFormat/>
    <w:pPr>
      <w:pBdr/>
      <w:spacing/>
      <w:ind/>
    </w:pPr>
    <w:rPr>
      <w:i/>
      <w:iCs/>
    </w:rPr>
  </w:style>
  <w:style w:type="character" w:styleId="690">
    <w:name w:val="Strong"/>
    <w:basedOn w:val="706"/>
    <w:uiPriority w:val="22"/>
    <w:qFormat/>
    <w:pPr>
      <w:pBdr/>
      <w:spacing/>
      <w:ind/>
    </w:pPr>
    <w:rPr>
      <w:b/>
      <w:bCs/>
    </w:rPr>
  </w:style>
  <w:style w:type="character" w:styleId="691">
    <w:name w:val="Subtle Reference"/>
    <w:basedOn w:val="7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2">
    <w:name w:val="Book Title"/>
    <w:basedOn w:val="7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3">
    <w:name w:val="Header Char"/>
    <w:basedOn w:val="706"/>
    <w:uiPriority w:val="99"/>
    <w:qFormat/>
    <w:pPr>
      <w:pBdr/>
      <w:spacing/>
      <w:ind/>
    </w:pPr>
  </w:style>
  <w:style w:type="character" w:styleId="694">
    <w:name w:val="Footer Char"/>
    <w:basedOn w:val="706"/>
    <w:uiPriority w:val="99"/>
    <w:qFormat/>
    <w:pPr>
      <w:pBdr/>
      <w:spacing/>
      <w:ind/>
    </w:pPr>
  </w:style>
  <w:style w:type="character" w:styleId="695">
    <w:name w:val="Footnote Text Char"/>
    <w:basedOn w:val="706"/>
    <w:uiPriority w:val="99"/>
    <w:semiHidden/>
    <w:qFormat/>
    <w:pPr>
      <w:pBdr/>
      <w:spacing/>
      <w:ind/>
    </w:pPr>
    <w:rPr>
      <w:sz w:val="20"/>
      <w:szCs w:val="20"/>
    </w:rPr>
  </w:style>
  <w:style w:type="character" w:styleId="696">
    <w:name w:val="Voetnoottekens (user)"/>
    <w:basedOn w:val="70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697">
    <w:name w:val="Voetnoottekens"/>
    <w:qFormat/>
    <w:pPr>
      <w:pBdr/>
      <w:spacing/>
      <w:ind/>
    </w:pPr>
    <w:rPr>
      <w:vertAlign w:val="superscript"/>
    </w:rPr>
  </w:style>
  <w:style w:type="character" w:styleId="698">
    <w:name w:val="footnote reference"/>
    <w:pPr>
      <w:pBdr/>
      <w:spacing/>
      <w:ind/>
    </w:pPr>
    <w:rPr>
      <w:vertAlign w:val="superscript"/>
    </w:rPr>
  </w:style>
  <w:style w:type="character" w:styleId="699">
    <w:name w:val="Endnote Text Char"/>
    <w:basedOn w:val="706"/>
    <w:uiPriority w:val="99"/>
    <w:semiHidden/>
    <w:qFormat/>
    <w:pPr>
      <w:pBdr/>
      <w:spacing/>
      <w:ind/>
    </w:pPr>
    <w:rPr>
      <w:sz w:val="20"/>
      <w:szCs w:val="20"/>
    </w:rPr>
  </w:style>
  <w:style w:type="character" w:styleId="700">
    <w:name w:val="Eindnoottekens (user)"/>
    <w:basedOn w:val="70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01">
    <w:name w:val="Eindnoottekens"/>
    <w:qFormat/>
    <w:pPr>
      <w:pBdr/>
      <w:spacing/>
      <w:ind/>
    </w:pPr>
    <w:rPr>
      <w:vertAlign w:val="superscript"/>
    </w:rPr>
  </w:style>
  <w:style w:type="character" w:styleId="702">
    <w:name w:val="endnote reference"/>
    <w:pPr>
      <w:pBdr/>
      <w:spacing/>
      <w:ind/>
    </w:pPr>
    <w:rPr>
      <w:vertAlign w:val="superscript"/>
    </w:rPr>
  </w:style>
  <w:style w:type="character" w:styleId="703">
    <w:name w:val="Hyperlink"/>
    <w:basedOn w:val="7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04">
    <w:name w:val="FollowedHyperlink"/>
    <w:basedOn w:val="7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5">
    <w:name w:val="Placeholder Text"/>
    <w:basedOn w:val="706"/>
    <w:uiPriority w:val="99"/>
    <w:semiHidden/>
    <w:qFormat/>
    <w:pPr>
      <w:pBdr/>
      <w:spacing/>
      <w:ind/>
    </w:pPr>
    <w:rPr>
      <w:color w:val="666666"/>
    </w:rPr>
  </w:style>
  <w:style w:type="character" w:styleId="70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07" w:customStyle="1">
    <w:name w:val="Heading 1 Char"/>
    <w:basedOn w:val="706"/>
    <w:qFormat/>
    <w:pPr>
      <w:pBdr/>
      <w:spacing/>
      <w:ind/>
    </w:pPr>
    <w:rPr>
      <w:rFonts w:ascii="Trebuchet MS" w:hAnsi="Trebuchet MS" w:cs="Arial"/>
      <w:b/>
      <w:bCs/>
      <w:sz w:val="24"/>
      <w:szCs w:val="32"/>
      <w:lang w:val="de-DE" w:eastAsia="de-DE"/>
    </w:rPr>
  </w:style>
  <w:style w:type="paragraph" w:styleId="708">
    <w:name w:val="Kop"/>
    <w:basedOn w:val="664"/>
    <w:next w:val="709"/>
    <w:qFormat/>
    <w:pPr>
      <w:keepNext w:val="true"/>
      <w:pBdr/>
      <w:spacing w:after="120" w:before="240"/>
      <w:ind/>
    </w:pPr>
    <w:rPr>
      <w:rFonts w:ascii="Carlito" w:hAnsi="Carlito" w:eastAsia="Noto Sans SC Regular" w:cs="Noto Sans"/>
      <w:sz w:val="28"/>
      <w:szCs w:val="28"/>
    </w:rPr>
  </w:style>
  <w:style w:type="paragraph" w:styleId="709">
    <w:name w:val="Body Text"/>
    <w:basedOn w:val="664"/>
    <w:pPr>
      <w:pBdr/>
      <w:spacing w:after="140" w:before="0" w:line="276" w:lineRule="auto"/>
      <w:ind/>
    </w:pPr>
  </w:style>
  <w:style w:type="paragraph" w:styleId="710">
    <w:name w:val="List"/>
    <w:basedOn w:val="709"/>
    <w:pPr>
      <w:pBdr/>
      <w:spacing/>
      <w:ind/>
    </w:pPr>
    <w:rPr>
      <w:rFonts w:cs="Noto Sans"/>
    </w:rPr>
  </w:style>
  <w:style w:type="paragraph" w:styleId="711">
    <w:name w:val="Caption"/>
    <w:basedOn w:val="664"/>
    <w:next w:val="664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12">
    <w:name w:val="Index"/>
    <w:basedOn w:val="664"/>
    <w:qFormat/>
    <w:pPr>
      <w:suppressLineNumbers w:val="true"/>
      <w:pBdr/>
      <w:spacing/>
      <w:ind/>
    </w:pPr>
    <w:rPr>
      <w:rFonts w:cs="Noto Sans"/>
    </w:rPr>
  </w:style>
  <w:style w:type="paragraph" w:styleId="713">
    <w:name w:val="Kop (user)"/>
    <w:basedOn w:val="664"/>
    <w:next w:val="709"/>
    <w:qFormat/>
    <w:pPr>
      <w:keepNext w:val="true"/>
      <w:pBdr/>
      <w:spacing w:after="120" w:before="240"/>
      <w:ind/>
    </w:pPr>
    <w:rPr>
      <w:rFonts w:ascii="Carlito" w:hAnsi="Carlito" w:eastAsia="Noto Sans SC Regular" w:cs="Noto Sans"/>
      <w:sz w:val="28"/>
      <w:szCs w:val="28"/>
    </w:rPr>
  </w:style>
  <w:style w:type="paragraph" w:styleId="714">
    <w:name w:val="Title"/>
    <w:basedOn w:val="664"/>
    <w:next w:val="664"/>
    <w:link w:val="682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15">
    <w:name w:val="Subtitle"/>
    <w:basedOn w:val="664"/>
    <w:next w:val="664"/>
    <w:link w:val="68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16">
    <w:name w:val="Quote"/>
    <w:basedOn w:val="664"/>
    <w:next w:val="664"/>
    <w:link w:val="684"/>
    <w:uiPriority w:val="29"/>
    <w:qFormat/>
    <w:pPr>
      <w:pBdr/>
      <w:spacing w:after="160" w:before="160"/>
      <w:ind/>
      <w:jc w:val="center"/>
    </w:pPr>
    <w:rPr>
      <w:i/>
      <w:iCs/>
      <w:color w:val="404040" w:themeColor="text1" w:themeTint="BF"/>
    </w:rPr>
  </w:style>
  <w:style w:type="paragraph" w:styleId="717">
    <w:name w:val="List Paragraph"/>
    <w:basedOn w:val="664"/>
    <w:uiPriority w:val="34"/>
    <w:qFormat/>
    <w:pPr>
      <w:pBdr/>
      <w:spacing w:after="160" w:before="0"/>
      <w:ind w:left="720"/>
      <w:contextualSpacing w:val="true"/>
    </w:pPr>
  </w:style>
  <w:style w:type="paragraph" w:styleId="718">
    <w:name w:val="Intense Quote"/>
    <w:basedOn w:val="664"/>
    <w:next w:val="664"/>
    <w:link w:val="68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19">
    <w:name w:val="No Spacing"/>
    <w:basedOn w:val="664"/>
    <w:uiPriority w:val="1"/>
    <w:qFormat/>
    <w:pPr>
      <w:pBdr/>
      <w:spacing w:after="0" w:before="0" w:line="240" w:lineRule="auto"/>
      <w:ind/>
    </w:pPr>
  </w:style>
  <w:style w:type="paragraph" w:styleId="720">
    <w:name w:val="Koptekst en voettekst (user)"/>
    <w:basedOn w:val="664"/>
    <w:qFormat/>
    <w:pPr>
      <w:pBdr/>
      <w:spacing/>
      <w:ind/>
    </w:pPr>
  </w:style>
  <w:style w:type="paragraph" w:styleId="721">
    <w:name w:val="Koptekst en voettekst"/>
    <w:basedOn w:val="664"/>
    <w:qFormat/>
    <w:pPr>
      <w:pBdr/>
      <w:spacing/>
      <w:ind/>
    </w:pPr>
  </w:style>
  <w:style w:type="paragraph" w:styleId="722">
    <w:name w:val="Header"/>
    <w:basedOn w:val="664"/>
    <w:link w:val="693"/>
    <w:uiPriority w:val="99"/>
    <w:unhideWhenUsed/>
    <w:pPr>
      <w:pBdr/>
      <w:tabs>
        <w:tab w:val="clear" w:leader="none" w:pos="720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23">
    <w:name w:val="Footer"/>
    <w:basedOn w:val="664"/>
    <w:link w:val="694"/>
    <w:uiPriority w:val="99"/>
    <w:unhideWhenUsed/>
    <w:pPr>
      <w:pBdr/>
      <w:tabs>
        <w:tab w:val="clear" w:leader="none" w:pos="720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24">
    <w:name w:val="footnote text"/>
    <w:basedOn w:val="664"/>
    <w:link w:val="69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25">
    <w:name w:val="endnote text"/>
    <w:basedOn w:val="664"/>
    <w:link w:val="699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26">
    <w:name w:val="toc 1"/>
    <w:basedOn w:val="664"/>
    <w:next w:val="664"/>
    <w:uiPriority w:val="39"/>
    <w:unhideWhenUsed/>
    <w:pPr>
      <w:pBdr/>
      <w:spacing w:after="100" w:before="0"/>
      <w:ind/>
    </w:pPr>
  </w:style>
  <w:style w:type="paragraph" w:styleId="727">
    <w:name w:val="toc 2"/>
    <w:basedOn w:val="664"/>
    <w:next w:val="664"/>
    <w:uiPriority w:val="39"/>
    <w:unhideWhenUsed/>
    <w:pPr>
      <w:pBdr/>
      <w:spacing w:after="100" w:before="0"/>
      <w:ind w:left="220"/>
    </w:pPr>
  </w:style>
  <w:style w:type="paragraph" w:styleId="728">
    <w:name w:val="toc 3"/>
    <w:basedOn w:val="664"/>
    <w:next w:val="664"/>
    <w:uiPriority w:val="39"/>
    <w:unhideWhenUsed/>
    <w:pPr>
      <w:pBdr/>
      <w:spacing w:after="100" w:before="0"/>
      <w:ind w:left="440"/>
    </w:pPr>
  </w:style>
  <w:style w:type="paragraph" w:styleId="729">
    <w:name w:val="toc 4"/>
    <w:basedOn w:val="664"/>
    <w:next w:val="664"/>
    <w:uiPriority w:val="39"/>
    <w:unhideWhenUsed/>
    <w:pPr>
      <w:pBdr/>
      <w:spacing w:after="100" w:before="0"/>
      <w:ind w:left="660"/>
    </w:pPr>
  </w:style>
  <w:style w:type="paragraph" w:styleId="730">
    <w:name w:val="toc 5"/>
    <w:basedOn w:val="664"/>
    <w:next w:val="664"/>
    <w:uiPriority w:val="39"/>
    <w:unhideWhenUsed/>
    <w:pPr>
      <w:pBdr/>
      <w:spacing w:after="100" w:before="0"/>
      <w:ind w:left="880"/>
    </w:pPr>
  </w:style>
  <w:style w:type="paragraph" w:styleId="731">
    <w:name w:val="toc 6"/>
    <w:basedOn w:val="664"/>
    <w:next w:val="664"/>
    <w:uiPriority w:val="39"/>
    <w:unhideWhenUsed/>
    <w:pPr>
      <w:pBdr/>
      <w:spacing w:after="100" w:before="0"/>
      <w:ind w:left="1100"/>
    </w:pPr>
  </w:style>
  <w:style w:type="paragraph" w:styleId="732">
    <w:name w:val="toc 7"/>
    <w:basedOn w:val="664"/>
    <w:next w:val="664"/>
    <w:uiPriority w:val="39"/>
    <w:unhideWhenUsed/>
    <w:pPr>
      <w:pBdr/>
      <w:spacing w:after="100" w:before="0"/>
      <w:ind w:left="1320"/>
    </w:pPr>
  </w:style>
  <w:style w:type="paragraph" w:styleId="733">
    <w:name w:val="toc 8"/>
    <w:basedOn w:val="664"/>
    <w:next w:val="664"/>
    <w:uiPriority w:val="39"/>
    <w:unhideWhenUsed/>
    <w:pPr>
      <w:pBdr/>
      <w:spacing w:after="100" w:before="0"/>
      <w:ind w:left="1540"/>
    </w:pPr>
  </w:style>
  <w:style w:type="paragraph" w:styleId="734">
    <w:name w:val="toc 9"/>
    <w:basedOn w:val="664"/>
    <w:next w:val="664"/>
    <w:uiPriority w:val="39"/>
    <w:unhideWhenUsed/>
    <w:pPr>
      <w:pBdr/>
      <w:spacing w:after="100" w:before="0"/>
      <w:ind w:left="1760"/>
    </w:pPr>
  </w:style>
  <w:style w:type="paragraph" w:styleId="735">
    <w:name w:val="index heading"/>
    <w:basedOn w:val="713"/>
    <w:pPr>
      <w:pBdr/>
      <w:spacing/>
      <w:ind/>
    </w:pPr>
  </w:style>
  <w:style w:type="paragraph" w:styleId="736">
    <w:name w:val="TOC Heading"/>
    <w:uiPriority w:val="39"/>
    <w:unhideWhenUsed/>
    <w:qFormat/>
    <w:pPr>
      <w:widowControl w:val="true"/>
      <w:pBdr/>
      <w:bidi w:val="false"/>
      <w:spacing w:after="160" w:afterAutospacing="0" w:before="0" w:beforeAutospacing="0" w:line="259" w:lineRule="auto"/>
      <w:ind/>
      <w:jc w:val="left"/>
    </w:pPr>
    <w:rPr>
      <w:rFonts w:ascii="Calibri" w:hAnsi="Calibri" w:eastAsia="Times New Roman" w:cs="Arial" w:ascii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737">
    <w:name w:val="table of figures"/>
    <w:basedOn w:val="664"/>
    <w:next w:val="664"/>
    <w:uiPriority w:val="99"/>
    <w:unhideWhenUsed/>
    <w:pPr>
      <w:pBdr/>
      <w:spacing w:after="0" w:afterAutospacing="0" w:before="0"/>
      <w:ind/>
    </w:pPr>
  </w:style>
  <w:style w:type="numbering" w:styleId="738">
    <w:name w:val="Geen lijst"/>
    <w:uiPriority w:val="99"/>
    <w:semiHidden/>
    <w:unhideWhenUsed/>
    <w:qFormat/>
    <w:pPr>
      <w:pBdr/>
      <w:spacing/>
      <w:ind/>
    </w:pPr>
  </w:style>
  <w:style w:type="numbering" w:styleId="739">
    <w:name w:val="Geen lijst (user)"/>
    <w:uiPriority w:val="99"/>
    <w:semiHidden/>
    <w:unhideWhenUsed/>
    <w:qFormat/>
    <w:pPr>
      <w:pBdr/>
      <w:spacing/>
      <w:ind/>
    </w:pPr>
  </w:style>
  <w:style w:type="table" w:styleId="740">
    <w:name w:val="Table Grid Light"/>
    <w:basedOn w:val="86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86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86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Table Grid"/>
    <w:basedOn w:val="86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6E70-B9D5-4870-90EF-4DA2661E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Kingma</dc:creator>
  <dc:description/>
  <dc:language>nl-NL</dc:language>
  <cp:revision>18</cp:revision>
  <dcterms:created xsi:type="dcterms:W3CDTF">2016-11-24T09:24:00Z</dcterms:created>
  <dcterms:modified xsi:type="dcterms:W3CDTF">2026-01-10T12:30:08Z</dcterms:modified>
</cp:coreProperties>
</file>