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5FB31">
      <w:pPr>
        <w:jc w:val="center"/>
        <w:rPr>
          <w:rFonts w:ascii="Times New Roman" w:hAnsi="Times New Roman" w:cs="Times New Roman"/>
        </w:rPr>
      </w:pPr>
      <w:bookmarkStart w:id="0" w:name="_Hlk169595714"/>
      <w:bookmarkEnd w:id="0"/>
    </w:p>
    <w:p w14:paraId="5879A71C">
      <w:pPr>
        <w:jc w:val="center"/>
        <w:rPr>
          <w:rFonts w:ascii="Times New Roman" w:hAnsi="Times New Roman" w:cs="Times New Roman"/>
        </w:rPr>
      </w:pPr>
    </w:p>
    <w:p w14:paraId="6F1D30AC">
      <w:pPr>
        <w:jc w:val="center"/>
        <w:rPr>
          <w:rFonts w:ascii="Times New Roman" w:hAnsi="Times New Roman" w:cs="Times New Roman"/>
        </w:rPr>
      </w:pPr>
    </w:p>
    <w:p w14:paraId="41322B9A">
      <w:pPr>
        <w:rPr>
          <w:rFonts w:ascii="Times New Roman" w:hAnsi="Times New Roman" w:cs="Times New Roman"/>
        </w:rPr>
      </w:pPr>
    </w:p>
    <w:p w14:paraId="3506D568">
      <w:pPr>
        <w:rPr>
          <w:rFonts w:ascii="Times New Roman" w:hAnsi="Times New Roman" w:cs="Times New Roman"/>
          <w:szCs w:val="22"/>
        </w:rPr>
      </w:pPr>
    </w:p>
    <w:p w14:paraId="5B877D56">
      <w:pPr>
        <w:rPr>
          <w:rFonts w:ascii="Times New Roman" w:hAnsi="Times New Roman" w:cs="Times New Roman"/>
        </w:rPr>
      </w:pPr>
    </w:p>
    <w:p w14:paraId="7994384E">
      <w:pPr>
        <w:rPr>
          <w:rFonts w:ascii="Times New Roman" w:hAnsi="Times New Roman" w:cs="Times New Roman"/>
        </w:rPr>
      </w:pPr>
    </w:p>
    <w:p w14:paraId="1AB77DF4">
      <w:pPr>
        <w:tabs>
          <w:tab w:val="left" w:pos="1026"/>
        </w:tabs>
        <w:spacing w:line="700" w:lineRule="exact"/>
        <w:rPr>
          <w:rFonts w:ascii="Times New Roman" w:hAnsi="Times New Roman" w:eastAsia="Source Han Sans Medium" w:cs="Times New Roman"/>
          <w:sz w:val="48"/>
          <w:szCs w:val="56"/>
        </w:rPr>
      </w:pPr>
    </w:p>
    <w:p w14:paraId="66A48DB6">
      <w:pPr>
        <w:ind w:right="-420" w:rightChars="-200"/>
        <w:jc w:val="right"/>
        <w:rPr>
          <w:rFonts w:hint="eastAsia" w:ascii="OPPO Sans Medium" w:hAnsi="OPPO Sans Medium" w:eastAsia="OPPO Sans Medium" w:cs="OPPO Sans Medium"/>
          <w:spacing w:val="-20"/>
          <w:sz w:val="56"/>
          <w:szCs w:val="56"/>
        </w:rPr>
      </w:pPr>
      <w:r>
        <w:rPr>
          <w:rFonts w:hint="eastAsia" w:ascii="OPPO Sans Medium" w:hAnsi="OPPO Sans Medium" w:eastAsia="OPPO Sans Medium" w:cs="OPPO Sans Medium"/>
          <w:spacing w:val="-20"/>
          <w:sz w:val="56"/>
          <w:szCs w:val="56"/>
          <w:lang w:eastAsia="zh-CN"/>
        </w:rPr>
        <w:t>某某</w:t>
      </w:r>
      <w:r>
        <w:rPr>
          <w:rFonts w:hint="eastAsia" w:ascii="OPPO Sans Medium" w:hAnsi="OPPO Sans Medium" w:eastAsia="OPPO Sans Medium" w:cs="OPPO Sans Medium"/>
          <w:spacing w:val="-20"/>
          <w:sz w:val="56"/>
          <w:szCs w:val="56"/>
        </w:rPr>
        <w:t>有限公司</w:t>
      </w:r>
    </w:p>
    <w:p w14:paraId="63DC58E6">
      <w:pPr>
        <w:ind w:right="-420" w:rightChars="-200"/>
        <w:jc w:val="right"/>
        <w:rPr>
          <w:rFonts w:ascii="Times New Roman" w:hAnsi="Times New Roman" w:eastAsia="Source Han Sans Medium" w:cs="Times New Roman"/>
          <w:color w:val="BE0A23"/>
          <w:sz w:val="48"/>
          <w:szCs w:val="48"/>
        </w:rPr>
      </w:pPr>
      <w:r>
        <w:rPr>
          <w:rFonts w:hint="eastAsia" w:ascii="OPPO Sans Medium" w:hAnsi="OPPO Sans Medium" w:eastAsia="OPPO Sans Medium" w:cs="OPPO Sans Medium"/>
          <w:spacing w:val="-20"/>
          <w:sz w:val="56"/>
          <w:szCs w:val="56"/>
        </w:rPr>
        <w:t>主体信用评级报告</w:t>
      </w:r>
    </w:p>
    <w:p w14:paraId="2D440692">
      <w:pPr>
        <w:tabs>
          <w:tab w:val="left" w:pos="1026"/>
        </w:tabs>
        <w:spacing w:line="800" w:lineRule="exact"/>
        <w:ind w:firstLine="600" w:firstLineChars="286"/>
        <w:rPr>
          <w:rFonts w:ascii="Times New Roman" w:hAnsi="Times New Roman" w:eastAsia="Source Han Sans Medium" w:cs="Times New Roman"/>
          <w:sz w:val="52"/>
          <w:szCs w:val="52"/>
        </w:rPr>
      </w:pPr>
      <w:r>
        <mc:AlternateContent>
          <mc:Choice Requires="wps">
            <w:drawing>
              <wp:anchor distT="0" distB="0" distL="114300" distR="114300" simplePos="0" relativeHeight="251661312" behindDoc="0" locked="0" layoutInCell="1" allowOverlap="1">
                <wp:simplePos x="0" y="0"/>
                <wp:positionH relativeFrom="column">
                  <wp:posOffset>6363335</wp:posOffset>
                </wp:positionH>
                <wp:positionV relativeFrom="paragraph">
                  <wp:posOffset>418465</wp:posOffset>
                </wp:positionV>
                <wp:extent cx="914400" cy="7834630"/>
                <wp:effectExtent l="0" t="0" r="0" b="4445"/>
                <wp:wrapNone/>
                <wp:docPr id="12" name="文本框 12"/>
                <wp:cNvGraphicFramePr/>
                <a:graphic xmlns:a="http://schemas.openxmlformats.org/drawingml/2006/main">
                  <a:graphicData uri="http://schemas.microsoft.com/office/word/2010/wordprocessingShape">
                    <wps:wsp>
                      <wps:cNvSpPr txBox="1"/>
                      <wps:spPr>
                        <a:xfrm>
                          <a:off x="0" y="0"/>
                          <a:ext cx="914400" cy="78346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D1769D4">
                            <w:pPr>
                              <w:jc w:val="distribute"/>
                              <w:rPr>
                                <w:rFonts w:ascii="Arial" w:hAnsi="Arial" w:cs="Arial" w:eastAsiaTheme="minorEastAsia"/>
                                <w:b/>
                                <w:bCs/>
                                <w:color w:val="F2EFEF"/>
                                <w:spacing w:val="-454"/>
                                <w:sz w:val="240"/>
                                <w:szCs w:val="240"/>
                              </w:rPr>
                            </w:pPr>
                            <w:r>
                              <w:rPr>
                                <w:rFonts w:ascii="Arial" w:hAnsi="Arial" w:cs="Arial" w:eastAsiaTheme="minorEastAsia"/>
                                <w:b/>
                                <w:bCs/>
                                <w:color w:val="F2EFEF"/>
                                <w:sz w:val="240"/>
                                <w:szCs w:val="240"/>
                              </w:rPr>
                              <w:t>202</w:t>
                            </w:r>
                            <w:r>
                              <w:rPr>
                                <w:rFonts w:hint="eastAsia" w:ascii="Arial" w:hAnsi="Arial" w:cs="Arial" w:eastAsiaTheme="minorEastAsia"/>
                                <w:b/>
                                <w:bCs/>
                                <w:color w:val="F2EFEF"/>
                                <w:sz w:val="240"/>
                                <w:szCs w:val="240"/>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1.05pt;margin-top:32.95pt;height:616.9pt;width:72pt;z-index:251661312;mso-width-relative:page;mso-height-relative:page;" fillcolor="#FFFFFF [3201]" filled="t" stroked="f" coordsize="21600,21600" o:gfxdata="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nhEVdcAAAANAQAADwAA&#10;AAAAAAABACAAAAAiAAAAZHJzL2Rvd25yZXYueG1sUEsBAhQAFAAAAAgAh07iQAzdCV5QAgAAkQQA&#10;AA4AAAAAAAAAAQAgAAAAJgEAAGRycy9lMm9Eb2MueG1sUEsFBgAAAAAGAAYAWQEAAOgFAAAAAA==&#10;">
                <v:fill on="t" focussize="0,0"/>
                <v:stroke on="f" weight="0.5pt"/>
                <v:imagedata o:title=""/>
                <o:lock v:ext="edit" aspectratio="f"/>
                <v:textbox>
                  <w:txbxContent>
                    <w:p w14:paraId="0D1769D4">
                      <w:pPr>
                        <w:jc w:val="distribute"/>
                        <w:rPr>
                          <w:rFonts w:ascii="Arial" w:hAnsi="Arial" w:cs="Arial" w:eastAsiaTheme="minorEastAsia"/>
                          <w:b/>
                          <w:bCs/>
                          <w:color w:val="F2EFEF"/>
                          <w:spacing w:val="-454"/>
                          <w:sz w:val="240"/>
                          <w:szCs w:val="240"/>
                        </w:rPr>
                      </w:pPr>
                      <w:r>
                        <w:rPr>
                          <w:rFonts w:ascii="Arial" w:hAnsi="Arial" w:cs="Arial" w:eastAsiaTheme="minorEastAsia"/>
                          <w:b/>
                          <w:bCs/>
                          <w:color w:val="F2EFEF"/>
                          <w:sz w:val="240"/>
                          <w:szCs w:val="240"/>
                        </w:rPr>
                        <w:t>202</w:t>
                      </w:r>
                      <w:r>
                        <w:rPr>
                          <w:rFonts w:hint="eastAsia" w:ascii="Arial" w:hAnsi="Arial" w:cs="Arial" w:eastAsiaTheme="minorEastAsia"/>
                          <w:b/>
                          <w:bCs/>
                          <w:color w:val="F2EFEF"/>
                          <w:sz w:val="240"/>
                          <w:szCs w:val="240"/>
                        </w:rPr>
                        <w:t>5</w:t>
                      </w:r>
                    </w:p>
                  </w:txbxContent>
                </v:textbox>
              </v:shape>
            </w:pict>
          </mc:Fallback>
        </mc:AlternateContent>
      </w:r>
    </w:p>
    <w:p w14:paraId="6CC7197A">
      <w:pPr>
        <w:tabs>
          <w:tab w:val="left" w:pos="1026"/>
        </w:tabs>
        <w:spacing w:line="800" w:lineRule="exact"/>
        <w:rPr>
          <w:rFonts w:ascii="Times New Roman" w:hAnsi="Times New Roman" w:eastAsia="Source Han Sans Medium" w:cs="Times New Roman"/>
          <w:szCs w:val="21"/>
        </w:rPr>
      </w:pPr>
    </w:p>
    <w:p w14:paraId="1FB0F8AD">
      <w:pPr>
        <w:tabs>
          <w:tab w:val="left" w:pos="1026"/>
        </w:tabs>
        <w:spacing w:line="440" w:lineRule="exact"/>
        <w:ind w:firstLine="1507" w:firstLineChars="628"/>
        <w:jc w:val="right"/>
        <w:rPr>
          <w:rFonts w:ascii="Times New Roman" w:hAnsi="Times New Roman" w:cs="Times New Roman"/>
          <w:sz w:val="24"/>
        </w:rPr>
        <w:sectPr>
          <w:headerReference r:id="rId3" w:type="default"/>
          <w:footerReference r:id="rId5" w:type="default"/>
          <w:headerReference r:id="rId4" w:type="even"/>
          <w:type w:val="continuous"/>
          <w:pgSz w:w="11906" w:h="16838"/>
          <w:pgMar w:top="720" w:right="1106" w:bottom="720" w:left="720" w:header="624" w:footer="567" w:gutter="0"/>
          <w:pgBorders>
            <w:top w:val="none" w:sz="0" w:space="0"/>
            <w:left w:val="none" w:sz="0" w:space="0"/>
            <w:bottom w:val="none" w:sz="0" w:space="0"/>
            <w:right w:val="none" w:sz="0" w:space="0"/>
          </w:pgBorders>
          <w:cols w:space="0" w:num="1"/>
          <w:docGrid w:type="lines" w:linePitch="312" w:charSpace="0"/>
        </w:sectPr>
      </w:pPr>
    </w:p>
    <w:p w14:paraId="0F621836">
      <w:pPr>
        <w:spacing w:before="156" w:beforeLines="50" w:after="156" w:afterLines="50" w:line="480" w:lineRule="auto"/>
        <w:jc w:val="center"/>
        <w:outlineLvl w:val="0"/>
        <w:rPr>
          <w:rFonts w:ascii="Times New Roman" w:hAnsi="Times New Roman" w:eastAsia="Source Han Sans Bold" w:cs="Times New Roman"/>
          <w:color w:val="BE0A23"/>
          <w:spacing w:val="23"/>
          <w:sz w:val="52"/>
          <w:szCs w:val="52"/>
        </w:rPr>
      </w:pPr>
      <w:r>
        <w:rPr>
          <w:rFonts w:ascii="Times New Roman" w:hAnsi="Times New Roman" w:cs="Times New Roman"/>
          <w:b/>
          <w:bCs/>
          <w:color w:val="BE0A23"/>
          <w:spacing w:val="23"/>
          <w:sz w:val="52"/>
          <w:szCs w:val="52"/>
        </w:rPr>
        <w:t>信用等级评定通知书</w:t>
      </w:r>
    </w:p>
    <w:p w14:paraId="6911D1CD">
      <w:pPr>
        <w:jc w:val="right"/>
        <w:rPr>
          <w:rFonts w:hint="default" w:ascii="Times New Roman" w:hAnsi="Times New Roman" w:eastAsia="宋体" w:cs="Times New Roman"/>
          <w:color w:val="BE0A23"/>
          <w:sz w:val="18"/>
          <w:szCs w:val="18"/>
          <w:lang w:val="en-US" w:eastAsia="zh-CN"/>
        </w:rPr>
      </w:pPr>
      <w:r>
        <w:rPr>
          <w:rFonts w:hint="default" w:ascii="Times New Roman" w:hAnsi="Times New Roman" w:cs="Times New Roman"/>
          <w:color w:val="BE0A23"/>
          <w:sz w:val="18"/>
          <w:szCs w:val="18"/>
          <w:lang w:val="en-US"/>
        </w:rPr>
        <w:t>xxx</w:t>
      </w:r>
      <w:r>
        <w:rPr>
          <w:rFonts w:hint="eastAsia" w:ascii="Times New Roman" w:hAnsi="Times New Roman" w:cs="Times New Roman"/>
          <w:color w:val="BE0A23"/>
          <w:sz w:val="18"/>
          <w:szCs w:val="18"/>
        </w:rPr>
        <w:t>-</w:t>
      </w:r>
      <w:r>
        <w:rPr>
          <w:rFonts w:hint="default" w:ascii="Times New Roman" w:hAnsi="Times New Roman" w:cs="Times New Roman"/>
          <w:color w:val="BE0A23"/>
          <w:sz w:val="18"/>
          <w:szCs w:val="18"/>
          <w:lang w:val="en-US"/>
        </w:rPr>
        <w:t>xxx</w:t>
      </w:r>
      <w:bookmarkStart w:id="9" w:name="_GoBack"/>
      <w:bookmarkEnd w:id="9"/>
    </w:p>
    <w:p w14:paraId="6FAE1E92">
      <w:pPr>
        <w:spacing w:before="312" w:beforeLines="100"/>
        <w:rPr>
          <w:rFonts w:ascii="Times New Roman" w:hAnsi="Times New Roman" w:cs="Times New Roman"/>
          <w:bCs/>
          <w:sz w:val="32"/>
          <w:szCs w:val="32"/>
        </w:rPr>
      </w:pPr>
      <w:r>
        <w:rPr>
          <w:rFonts w:hint="default" w:ascii="Times New Roman" w:hAnsi="Times New Roman" w:cs="Times New Roman"/>
          <w:b/>
          <w:sz w:val="32"/>
          <w:szCs w:val="32"/>
          <w:lang w:val="en-US"/>
        </w:rPr>
        <mc:AlternateContent>
          <mc:Choice Requires="wps">
            <w:drawing>
              <wp:anchor distT="0" distB="0" distL="114300" distR="114300" simplePos="0" relativeHeight="251659264" behindDoc="1" locked="0" layoutInCell="1" allowOverlap="1">
                <wp:simplePos x="0" y="0"/>
                <wp:positionH relativeFrom="column">
                  <wp:posOffset>-33020</wp:posOffset>
                </wp:positionH>
                <wp:positionV relativeFrom="paragraph">
                  <wp:posOffset>1270</wp:posOffset>
                </wp:positionV>
                <wp:extent cx="5588635" cy="15875"/>
                <wp:effectExtent l="0" t="10795" r="2540" b="11430"/>
                <wp:wrapNone/>
                <wp:docPr id="15" name="直接连接符 2"/>
                <wp:cNvGraphicFramePr/>
                <a:graphic xmlns:a="http://schemas.openxmlformats.org/drawingml/2006/main">
                  <a:graphicData uri="http://schemas.microsoft.com/office/word/2010/wordprocessingShape">
                    <wps:wsp>
                      <wps:cNvCnPr/>
                      <wps:spPr>
                        <a:xfrm flipV="1">
                          <a:off x="0" y="0"/>
                          <a:ext cx="5588635" cy="15875"/>
                        </a:xfrm>
                        <a:prstGeom prst="line">
                          <a:avLst/>
                        </a:prstGeom>
                        <a:ln w="22225" cap="flat" cmpd="sng">
                          <a:solidFill>
                            <a:srgbClr val="BE0A23"/>
                          </a:solidFill>
                          <a:prstDash val="solid"/>
                          <a:headEnd type="none" w="med" len="med"/>
                          <a:tailEnd type="none" w="med" len="med"/>
                        </a:ln>
                        <a:effectLst/>
                      </wps:spPr>
                      <wps:bodyPr/>
                    </wps:wsp>
                  </a:graphicData>
                </a:graphic>
              </wp:anchor>
            </w:drawing>
          </mc:Choice>
          <mc:Fallback>
            <w:pict>
              <v:line id="直接连接符 2" o:spid="_x0000_s1026" o:spt="20" style="position:absolute;left:0pt;flip:y;margin-left:-2.6pt;margin-top:0.1pt;height:1.25pt;width:440.05pt;z-index:-251657216;mso-width-relative:page;mso-height-relative:page;" filled="f" stroked="t" coordsize="21600,21600" o:gfxdata="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KC189QAAAAFAQAADwAAAAAAAAABACAAAAAiAAAAZHJzL2Rvd25yZXYu&#10;eG1sUEsBAhQAFAAAAAgAh07iQMwJzcX/AQAA9gMAAA4AAAAAAAAAAQAgAAAAIwEAAGRycy9lMm9E&#10;b2MueG1sUEsFBgAAAAAGAAYAWQEAAJQFAAAAAA==&#10;">
                <v:fill on="f" focussize="0,0"/>
                <v:stroke weight="1.75pt" color="#BE0A23" joinstyle="round"/>
                <v:imagedata o:title=""/>
                <o:lock v:ext="edit" aspectratio="f"/>
              </v:line>
            </w:pict>
          </mc:Fallback>
        </mc:AlternateContent>
      </w:r>
      <w:r>
        <w:rPr>
          <w:rFonts w:hint="eastAsia" w:ascii="Times New Roman" w:hAnsi="Times New Roman" w:cs="Times New Roman"/>
          <w:b/>
          <w:sz w:val="32"/>
          <w:szCs w:val="32"/>
          <w:lang w:val="en-US" w:eastAsia="zh-CN"/>
        </w:rPr>
        <w:t>某某</w:t>
      </w:r>
      <w:r>
        <w:rPr>
          <w:rFonts w:hint="eastAsia" w:ascii="Times New Roman" w:hAnsi="Times New Roman" w:cs="Times New Roman"/>
          <w:b/>
          <w:sz w:val="32"/>
          <w:szCs w:val="32"/>
        </w:rPr>
        <w:t>有限公</w:t>
      </w:r>
      <w:r>
        <w:rPr>
          <w:rFonts w:ascii="Times New Roman" w:hAnsi="Times New Roman" w:cs="Times New Roman"/>
          <w:b/>
          <w:sz w:val="32"/>
          <w:szCs w:val="32"/>
        </w:rPr>
        <w:t>司：</w:t>
      </w:r>
    </w:p>
    <w:p w14:paraId="7A1AD2B4">
      <w:pPr>
        <w:spacing w:line="360" w:lineRule="auto"/>
        <w:ind w:firstLine="640" w:firstLineChars="200"/>
        <w:rPr>
          <w:rFonts w:ascii="Times New Roman" w:hAnsi="Times New Roman" w:cs="Times New Roman"/>
          <w:b/>
          <w:bCs/>
          <w:sz w:val="32"/>
          <w:szCs w:val="32"/>
        </w:rPr>
      </w:pPr>
      <w:r>
        <w:rPr>
          <w:rFonts w:ascii="Times New Roman" w:hAnsi="Times New Roman" w:cs="Times New Roman"/>
          <w:bCs/>
          <w:sz w:val="32"/>
          <w:szCs w:val="32"/>
        </w:rPr>
        <w:t>受贵公司委托，</w:t>
      </w:r>
      <w:r>
        <w:rPr>
          <w:rFonts w:ascii="Times New Roman" w:hAnsi="Times New Roman" w:cs="Times New Roman"/>
          <w:bCs/>
          <w:sz w:val="32"/>
          <w:szCs w:val="32"/>
          <w:lang w:val="en-US"/>
        </w:rPr>
        <w:t>xx</w:t>
      </w:r>
      <w:r>
        <w:rPr>
          <w:rFonts w:ascii="Times New Roman" w:hAnsi="Times New Roman" w:cs="Times New Roman"/>
          <w:bCs/>
          <w:sz w:val="32"/>
          <w:szCs w:val="32"/>
        </w:rPr>
        <w:t>信用评级股份有限公司通过对贵公司的资信状况进行综合分析和评估，评定</w:t>
      </w:r>
    </w:p>
    <w:p w14:paraId="1E77DBFC">
      <w:pPr>
        <w:spacing w:line="360" w:lineRule="auto"/>
        <w:rPr>
          <w:rFonts w:ascii="Times New Roman" w:hAnsi="Times New Roman" w:cs="Times New Roman"/>
          <w:bCs/>
          <w:spacing w:val="20"/>
          <w:sz w:val="32"/>
          <w:szCs w:val="32"/>
        </w:rPr>
      </w:pPr>
    </w:p>
    <w:p w14:paraId="179FDC06">
      <w:pPr>
        <w:jc w:val="center"/>
        <w:rPr>
          <w:rFonts w:ascii="Times New Roman" w:hAnsi="Times New Roman" w:cs="Times New Roman"/>
          <w:b/>
          <w:spacing w:val="20"/>
          <w:sz w:val="36"/>
          <w:szCs w:val="36"/>
        </w:rPr>
      </w:pPr>
      <w:bookmarkStart w:id="1" w:name="_Toc18839_WPSOffice_Level1"/>
      <w:r>
        <w:rPr>
          <w:rFonts w:hint="eastAsia" w:ascii="Times New Roman" w:hAnsi="Times New Roman" w:cs="Times New Roman"/>
          <w:b/>
          <w:spacing w:val="20"/>
          <w:sz w:val="36"/>
          <w:szCs w:val="36"/>
          <w:lang w:val="en-US" w:eastAsia="zh-CN"/>
        </w:rPr>
        <w:t>某某</w:t>
      </w:r>
      <w:r>
        <w:rPr>
          <w:rFonts w:hint="eastAsia" w:ascii="Times New Roman" w:hAnsi="Times New Roman" w:cs="Times New Roman"/>
          <w:b/>
          <w:spacing w:val="20"/>
          <w:sz w:val="36"/>
          <w:szCs w:val="36"/>
        </w:rPr>
        <w:t>有限公司</w:t>
      </w:r>
    </w:p>
    <w:p w14:paraId="38F44707">
      <w:pPr>
        <w:jc w:val="center"/>
        <w:rPr>
          <w:rFonts w:ascii="Times New Roman" w:hAnsi="Times New Roman" w:cs="Times New Roman"/>
          <w:b/>
          <w:spacing w:val="23"/>
          <w:sz w:val="36"/>
          <w:szCs w:val="36"/>
          <w:vertAlign w:val="superscript"/>
        </w:rPr>
      </w:pPr>
      <w:r>
        <w:rPr>
          <w:rFonts w:ascii="Times New Roman" w:hAnsi="Times New Roman" w:cs="Times New Roman"/>
          <w:b/>
          <w:spacing w:val="20"/>
          <w:sz w:val="36"/>
          <w:szCs w:val="36"/>
        </w:rPr>
        <w:t>主体信用等级为</w:t>
      </w:r>
      <w:bookmarkEnd w:id="1"/>
      <w:r>
        <w:rPr>
          <w:rFonts w:hint="eastAsia" w:ascii="Times New Roman" w:hAnsi="Times New Roman" w:cs="Times New Roman"/>
          <w:b/>
          <w:spacing w:val="20"/>
          <w:sz w:val="36"/>
          <w:szCs w:val="36"/>
        </w:rPr>
        <w:t>AA，</w:t>
      </w:r>
      <w:r>
        <w:rPr>
          <w:rFonts w:ascii="Times New Roman" w:hAnsi="Times New Roman" w:cs="Times New Roman"/>
          <w:b/>
          <w:spacing w:val="20"/>
          <w:sz w:val="36"/>
          <w:szCs w:val="36"/>
        </w:rPr>
        <w:t>评级展望为</w:t>
      </w:r>
      <w:r>
        <w:rPr>
          <w:rFonts w:hint="eastAsia" w:ascii="Times New Roman" w:hAnsi="Times New Roman" w:cs="Times New Roman"/>
          <w:b/>
          <w:spacing w:val="20"/>
          <w:sz w:val="36"/>
          <w:szCs w:val="36"/>
        </w:rPr>
        <w:t>稳定</w:t>
      </w:r>
    </w:p>
    <w:p w14:paraId="038203B9">
      <w:pPr>
        <w:spacing w:line="500" w:lineRule="exact"/>
        <w:rPr>
          <w:rFonts w:ascii="Times New Roman" w:hAnsi="Times New Roman" w:cs="Times New Roman"/>
          <w:bCs/>
          <w:sz w:val="32"/>
          <w:szCs w:val="32"/>
        </w:rPr>
      </w:pPr>
    </w:p>
    <w:p w14:paraId="35054473">
      <w:pPr>
        <w:pStyle w:val="32"/>
        <w:rPr>
          <w:rFonts w:ascii="Times New Roman"/>
        </w:rPr>
      </w:pPr>
      <w:bookmarkStart w:id="2" w:name="_Toc32379_WPSOffice_Level1"/>
    </w:p>
    <w:p w14:paraId="77E763A2">
      <w:pPr>
        <w:pStyle w:val="11"/>
        <w:rPr>
          <w:rFonts w:ascii="Times New Roman" w:hAnsi="Times New Roman" w:cs="Times New Roman"/>
        </w:rPr>
      </w:pPr>
    </w:p>
    <w:p w14:paraId="2547E6B7">
      <w:pPr>
        <w:pStyle w:val="11"/>
        <w:rPr>
          <w:rFonts w:ascii="Times New Roman" w:hAnsi="Times New Roman" w:cs="Times New Roman"/>
        </w:rPr>
      </w:pPr>
    </w:p>
    <w:p w14:paraId="34EF1C74">
      <w:pPr>
        <w:spacing w:line="360" w:lineRule="auto"/>
        <w:jc w:val="right"/>
        <w:rPr>
          <w:rFonts w:ascii="Times New Roman" w:hAnsi="Times New Roman" w:cs="Times New Roman"/>
          <w:bCs/>
          <w:sz w:val="28"/>
          <w:szCs w:val="28"/>
        </w:rPr>
      </w:pPr>
    </w:p>
    <w:p w14:paraId="0B9EC754">
      <w:pPr>
        <w:spacing w:line="360" w:lineRule="auto"/>
        <w:ind w:left="2100" w:firstLine="420"/>
        <w:rPr>
          <w:rFonts w:ascii="Times New Roman" w:hAnsi="Times New Roman" w:cs="Times New Roman"/>
          <w:bCs/>
          <w:sz w:val="28"/>
          <w:szCs w:val="28"/>
        </w:rPr>
      </w:pPr>
    </w:p>
    <w:p w14:paraId="320D739F">
      <w:pPr>
        <w:pStyle w:val="8"/>
        <w:rPr>
          <w:rFonts w:ascii="Times New Roman" w:hAnsi="Times New Roman" w:cs="Times New Roman"/>
          <w:bCs/>
          <w:sz w:val="28"/>
          <w:szCs w:val="28"/>
        </w:rPr>
      </w:pPr>
    </w:p>
    <w:p w14:paraId="0274FF27">
      <w:pPr>
        <w:rPr>
          <w:rFonts w:ascii="Times New Roman" w:hAnsi="Times New Roman" w:cs="Times New Roman"/>
        </w:rPr>
      </w:pPr>
    </w:p>
    <w:p w14:paraId="40116511">
      <w:pPr>
        <w:spacing w:line="360" w:lineRule="auto"/>
        <w:ind w:left="2100" w:firstLine="420"/>
        <w:rPr>
          <w:rFonts w:ascii="Times New Roman" w:hAnsi="Times New Roman" w:cs="Times New Roman"/>
          <w:bCs/>
          <w:sz w:val="28"/>
          <w:szCs w:val="28"/>
        </w:rPr>
      </w:pPr>
    </w:p>
    <w:p w14:paraId="45621C59">
      <w:pPr>
        <w:spacing w:line="700" w:lineRule="exact"/>
        <w:ind w:left="4200" w:firstLine="420"/>
        <w:rPr>
          <w:rFonts w:ascii="Times New Roman" w:hAnsi="Times New Roman" w:cs="Times New Roman"/>
          <w:bCs/>
          <w:sz w:val="28"/>
          <w:szCs w:val="28"/>
        </w:rPr>
      </w:pPr>
      <w:r>
        <w:rPr>
          <w:rFonts w:ascii="Times New Roman" w:hAnsi="Times New Roman" w:cs="Times New Roman"/>
          <w:bCs/>
          <w:sz w:val="28"/>
          <w:szCs w:val="28"/>
          <w:lang w:val="en-US"/>
        </w:rPr>
        <w:t>xx</w:t>
      </w:r>
      <w:r>
        <w:rPr>
          <w:rFonts w:ascii="Times New Roman" w:hAnsi="Times New Roman" w:cs="Times New Roman"/>
          <w:bCs/>
          <w:sz w:val="28"/>
          <w:szCs w:val="28"/>
        </w:rPr>
        <w:t>信用评级股份有限公司</w:t>
      </w:r>
      <w:bookmarkEnd w:id="2"/>
    </w:p>
    <w:p w14:paraId="7FD8996F">
      <w:pPr>
        <w:spacing w:line="700" w:lineRule="exact"/>
        <w:ind w:left="4200" w:firstLine="420"/>
        <w:rPr>
          <w:rFonts w:ascii="Times New Roman" w:hAnsi="Times New Roman" w:cs="Times New Roman"/>
          <w:bCs/>
          <w:sz w:val="28"/>
          <w:szCs w:val="28"/>
        </w:rPr>
      </w:pPr>
      <w:r>
        <w:rPr>
          <w:rFonts w:ascii="Times New Roman" w:hAnsi="Times New Roman" w:cs="Times New Roman"/>
          <w:bCs/>
          <w:sz w:val="28"/>
          <w:szCs w:val="28"/>
        </w:rPr>
        <w:t>信用评</w:t>
      </w:r>
      <w:r>
        <w:rPr>
          <w:rFonts w:hint="eastAsia" w:ascii="Times New Roman" w:hAnsi="Times New Roman" w:cs="Times New Roman"/>
          <w:bCs/>
          <w:sz w:val="28"/>
          <w:szCs w:val="28"/>
        </w:rPr>
        <w:t>审</w:t>
      </w:r>
      <w:r>
        <w:rPr>
          <w:rFonts w:ascii="Times New Roman" w:hAnsi="Times New Roman" w:cs="Times New Roman"/>
          <w:bCs/>
          <w:sz w:val="28"/>
          <w:szCs w:val="28"/>
        </w:rPr>
        <w:t>委员会主任：</w:t>
      </w:r>
    </w:p>
    <w:p w14:paraId="6E847382">
      <w:pPr>
        <w:spacing w:line="700" w:lineRule="exact"/>
        <w:ind w:left="4200" w:firstLine="420"/>
        <w:rPr>
          <w:rFonts w:ascii="Times New Roman" w:hAnsi="Times New Roman" w:cs="Times New Roman"/>
          <w:bCs/>
          <w:sz w:val="28"/>
          <w:szCs w:val="28"/>
        </w:rPr>
        <w:sectPr>
          <w:headerReference r:id="rId8" w:type="first"/>
          <w:headerReference r:id="rId6" w:type="default"/>
          <w:footerReference r:id="rId9" w:type="default"/>
          <w:headerReference r:id="rId7" w:type="even"/>
          <w:pgSz w:w="11906" w:h="16838"/>
          <w:pgMar w:top="1463" w:right="1701" w:bottom="1463" w:left="1701" w:header="624" w:footer="567" w:gutter="0"/>
          <w:pgBorders>
            <w:top w:val="none" w:sz="0" w:space="0"/>
            <w:left w:val="none" w:sz="0" w:space="0"/>
            <w:bottom w:val="none" w:sz="0" w:space="0"/>
            <w:right w:val="none" w:sz="0" w:space="0"/>
          </w:pgBorders>
          <w:pgNumType w:start="1"/>
          <w:cols w:space="0" w:num="1"/>
          <w:docGrid w:type="lines" w:linePitch="312" w:charSpace="0"/>
        </w:sectPr>
      </w:pPr>
      <w:r>
        <w:rPr>
          <w:rFonts w:ascii="Times New Roman" w:hAnsi="Times New Roman" w:cs="Times New Roman"/>
          <w:bCs/>
          <w:sz w:val="28"/>
          <w:szCs w:val="28"/>
        </w:rPr>
        <w:t>二</w:t>
      </w:r>
      <w:r>
        <w:rPr>
          <w:rFonts w:ascii="Times New Roman" w:hAnsi="Times New Roman" w:cs="Times New Roman"/>
          <w:bCs/>
          <w:sz w:val="32"/>
          <w:szCs w:val="32"/>
        </w:rPr>
        <w:t>〇</w:t>
      </w:r>
      <w:r>
        <w:rPr>
          <w:rFonts w:ascii="Times New Roman" w:hAnsi="Times New Roman" w:cs="Times New Roman"/>
          <w:bCs/>
          <w:sz w:val="28"/>
          <w:szCs w:val="28"/>
        </w:rPr>
        <w:t>二</w:t>
      </w:r>
      <w:r>
        <w:rPr>
          <w:rFonts w:hint="eastAsia" w:ascii="Times New Roman" w:hAnsi="Times New Roman" w:cs="Times New Roman"/>
          <w:bCs/>
          <w:sz w:val="28"/>
          <w:szCs w:val="28"/>
        </w:rPr>
        <w:t>五</w:t>
      </w:r>
      <w:r>
        <w:rPr>
          <w:rFonts w:ascii="Times New Roman" w:hAnsi="Times New Roman" w:cs="Times New Roman"/>
          <w:bCs/>
          <w:sz w:val="28"/>
          <w:szCs w:val="28"/>
        </w:rPr>
        <w:t>年</w:t>
      </w:r>
      <w:r>
        <w:rPr>
          <w:rFonts w:hint="eastAsia" w:ascii="Times New Roman" w:hAnsi="Times New Roman" w:cs="Times New Roman"/>
          <w:bCs/>
          <w:sz w:val="28"/>
          <w:szCs w:val="28"/>
          <w:lang w:val="en-US" w:eastAsia="zh-CN"/>
        </w:rPr>
        <w:t>三</w:t>
      </w:r>
      <w:r>
        <w:rPr>
          <w:rFonts w:ascii="Times New Roman" w:hAnsi="Times New Roman" w:cs="Times New Roman"/>
          <w:bCs/>
          <w:sz w:val="28"/>
          <w:szCs w:val="28"/>
        </w:rPr>
        <w:t>月</w:t>
      </w:r>
      <w:r>
        <w:rPr>
          <w:rFonts w:hint="eastAsia" w:ascii="Times New Roman" w:hAnsi="Times New Roman" w:cs="Times New Roman"/>
          <w:bCs/>
          <w:sz w:val="28"/>
          <w:szCs w:val="28"/>
          <w:lang w:val="en-US" w:eastAsia="zh-CN"/>
        </w:rPr>
        <w:t>三十一</w:t>
      </w:r>
      <w:r>
        <w:rPr>
          <w:rFonts w:ascii="Times New Roman" w:hAnsi="Times New Roman" w:cs="Times New Roman"/>
          <w:bCs/>
          <w:sz w:val="28"/>
          <w:szCs w:val="28"/>
        </w:rPr>
        <w:t>日</w:t>
      </w:r>
    </w:p>
    <w:p w14:paraId="629D90A4">
      <w:pPr>
        <w:pStyle w:val="19"/>
        <w:ind w:firstLine="0"/>
        <w:rPr>
          <w:rFonts w:ascii="Times New Roman" w:hAnsi="Times New Roman" w:cs="Times New Roman"/>
        </w:rPr>
      </w:pPr>
    </w:p>
    <w:p w14:paraId="0AF044D7">
      <w:pPr>
        <w:spacing w:before="312" w:beforeLines="100" w:after="312" w:afterLines="100" w:line="360" w:lineRule="auto"/>
        <w:jc w:val="center"/>
        <w:outlineLvl w:val="0"/>
        <w:rPr>
          <w:rFonts w:ascii="Times New Roman" w:hAnsi="Times New Roman" w:eastAsia="仿宋" w:cs="Times New Roman"/>
          <w:b/>
          <w:sz w:val="24"/>
        </w:rPr>
      </w:pPr>
      <w:bookmarkStart w:id="3" w:name="_Toc11177"/>
      <w:bookmarkStart w:id="4" w:name="_Toc6888"/>
      <w:bookmarkStart w:id="5" w:name="_Toc13375"/>
      <w:bookmarkStart w:id="6" w:name="_Toc5232"/>
      <w:bookmarkStart w:id="7" w:name="_Toc14272"/>
      <w:bookmarkStart w:id="8" w:name="_Toc23551"/>
      <w:r>
        <w:rPr>
          <w:rFonts w:ascii="Times New Roman" w:hAnsi="Times New Roman" w:eastAsia="仿宋" w:cs="Times New Roman"/>
          <w:b/>
          <w:kern w:val="44"/>
          <w:sz w:val="30"/>
          <w:szCs w:val="30"/>
        </w:rPr>
        <w:t>评级声明</w:t>
      </w:r>
      <w:bookmarkEnd w:id="3"/>
      <w:bookmarkEnd w:id="4"/>
      <w:bookmarkEnd w:id="5"/>
      <w:bookmarkEnd w:id="6"/>
      <w:bookmarkEnd w:id="7"/>
      <w:bookmarkEnd w:id="8"/>
    </w:p>
    <w:p w14:paraId="312C8943">
      <w:pPr>
        <w:spacing w:line="500" w:lineRule="exact"/>
        <w:ind w:firstLine="480" w:firstLineChars="200"/>
        <w:rPr>
          <w:rFonts w:ascii="Times New Roman" w:hAnsi="Times New Roman" w:eastAsia="仿宋" w:cs="Times New Roman"/>
          <w:sz w:val="24"/>
        </w:rPr>
      </w:pPr>
      <w:r>
        <w:rPr>
          <w:rFonts w:ascii="Times New Roman" w:hAnsi="Times New Roman" w:eastAsia="仿宋" w:cs="Times New Roman"/>
          <w:sz w:val="24"/>
          <w:lang w:val="en-US"/>
        </w:rPr>
        <w:t>xx</w:t>
      </w:r>
      <w:r>
        <w:rPr>
          <w:rFonts w:ascii="Times New Roman" w:hAnsi="Times New Roman" w:eastAsia="仿宋" w:cs="Times New Roman"/>
          <w:sz w:val="24"/>
        </w:rPr>
        <w:t>信用评级股份有限公司（以下简称</w:t>
      </w:r>
      <w:r>
        <w:rPr>
          <w:rFonts w:hint="eastAsia" w:ascii="Times New Roman" w:hAnsi="Times New Roman" w:eastAsia="仿宋" w:cs="Times New Roman"/>
          <w:sz w:val="24"/>
        </w:rPr>
        <w:t>“</w:t>
      </w:r>
      <w:r>
        <w:rPr>
          <w:rFonts w:ascii="Times New Roman" w:hAnsi="Times New Roman" w:eastAsia="仿宋" w:cs="Times New Roman"/>
          <w:sz w:val="24"/>
          <w:lang w:val="en-US"/>
        </w:rPr>
        <w:t>xx</w:t>
      </w:r>
      <w:r>
        <w:rPr>
          <w:rFonts w:ascii="Times New Roman" w:hAnsi="Times New Roman" w:eastAsia="仿宋" w:cs="Times New Roman"/>
          <w:sz w:val="24"/>
        </w:rPr>
        <w:t>信评</w:t>
      </w:r>
      <w:r>
        <w:rPr>
          <w:rFonts w:hint="eastAsia" w:ascii="Times New Roman" w:hAnsi="Times New Roman" w:eastAsia="仿宋" w:cs="Times New Roman"/>
          <w:sz w:val="24"/>
        </w:rPr>
        <w:t>”</w:t>
      </w:r>
      <w:r>
        <w:rPr>
          <w:rFonts w:ascii="Times New Roman" w:hAnsi="Times New Roman" w:eastAsia="仿宋" w:cs="Times New Roman"/>
          <w:sz w:val="24"/>
        </w:rPr>
        <w:t>）对</w:t>
      </w:r>
      <w:r>
        <w:rPr>
          <w:rFonts w:hint="eastAsia" w:ascii="仿宋" w:hAnsi="仿宋" w:eastAsia="仿宋" w:cs="仿宋"/>
          <w:sz w:val="24"/>
          <w:szCs w:val="32"/>
          <w:lang w:eastAsia="zh-CN"/>
        </w:rPr>
        <w:t>某某</w:t>
      </w:r>
      <w:r>
        <w:rPr>
          <w:rFonts w:hint="eastAsia" w:ascii="仿宋" w:hAnsi="仿宋" w:eastAsia="仿宋" w:cs="仿宋"/>
          <w:sz w:val="24"/>
          <w:szCs w:val="32"/>
        </w:rPr>
        <w:t>有限公司</w:t>
      </w:r>
      <w:r>
        <w:rPr>
          <w:rFonts w:ascii="Times New Roman" w:hAnsi="Times New Roman" w:eastAsia="仿宋" w:cs="Times New Roman"/>
          <w:sz w:val="24"/>
        </w:rPr>
        <w:t>（以下简称</w:t>
      </w:r>
      <w:r>
        <w:rPr>
          <w:rFonts w:hint="eastAsia" w:ascii="Times New Roman" w:hAnsi="Times New Roman" w:eastAsia="仿宋" w:cs="Times New Roman"/>
          <w:sz w:val="24"/>
        </w:rPr>
        <w:t>“</w:t>
      </w:r>
      <w:r>
        <w:rPr>
          <w:rFonts w:hint="eastAsia" w:ascii="Times New Roman" w:hAnsi="Times New Roman" w:eastAsia="仿宋" w:cs="Times New Roman"/>
          <w:sz w:val="24"/>
          <w:lang w:eastAsia="zh-CN"/>
        </w:rPr>
        <w:t>某某</w:t>
      </w:r>
      <w:r>
        <w:rPr>
          <w:rFonts w:hint="eastAsia" w:ascii="Times New Roman" w:hAnsi="Times New Roman" w:eastAsia="仿宋" w:cs="Times New Roman"/>
          <w:sz w:val="24"/>
        </w:rPr>
        <w:t>”</w:t>
      </w:r>
      <w:r>
        <w:rPr>
          <w:rFonts w:ascii="Times New Roman" w:hAnsi="Times New Roman" w:eastAsia="仿宋" w:cs="Times New Roman"/>
          <w:sz w:val="24"/>
        </w:rPr>
        <w:t>或</w:t>
      </w:r>
      <w:r>
        <w:rPr>
          <w:rFonts w:hint="eastAsia" w:ascii="Times New Roman" w:hAnsi="Times New Roman" w:eastAsia="仿宋" w:cs="Times New Roman"/>
          <w:sz w:val="24"/>
        </w:rPr>
        <w:t>“</w:t>
      </w:r>
      <w:r>
        <w:rPr>
          <w:rFonts w:ascii="Times New Roman" w:hAnsi="Times New Roman" w:eastAsia="仿宋" w:cs="Times New Roman"/>
          <w:sz w:val="24"/>
        </w:rPr>
        <w:t>公司</w:t>
      </w:r>
      <w:r>
        <w:rPr>
          <w:rFonts w:hint="eastAsia" w:ascii="Times New Roman" w:hAnsi="Times New Roman" w:eastAsia="仿宋" w:cs="Times New Roman"/>
          <w:sz w:val="24"/>
        </w:rPr>
        <w:t>”</w:t>
      </w:r>
      <w:r>
        <w:rPr>
          <w:rFonts w:ascii="Times New Roman" w:hAnsi="Times New Roman" w:eastAsia="仿宋" w:cs="Times New Roman"/>
          <w:sz w:val="24"/>
        </w:rPr>
        <w:t>）的本次信用评级作如下声明：</w:t>
      </w:r>
    </w:p>
    <w:p w14:paraId="7ACFE01A">
      <w:pPr>
        <w:numPr>
          <w:ilvl w:val="0"/>
          <w:numId w:val="1"/>
        </w:numPr>
        <w:spacing w:line="5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除因本次评级事项</w:t>
      </w:r>
      <w:r>
        <w:rPr>
          <w:rFonts w:ascii="Times New Roman" w:hAnsi="Times New Roman" w:eastAsia="仿宋" w:cs="Times New Roman"/>
          <w:sz w:val="24"/>
          <w:lang w:val="en-US"/>
        </w:rPr>
        <w:t>xx</w:t>
      </w:r>
      <w:r>
        <w:rPr>
          <w:rFonts w:ascii="Times New Roman" w:hAnsi="Times New Roman" w:eastAsia="仿宋" w:cs="Times New Roman"/>
          <w:sz w:val="24"/>
        </w:rPr>
        <w:t>信评与</w:t>
      </w:r>
      <w:r>
        <w:rPr>
          <w:rFonts w:hint="eastAsia" w:ascii="Times New Roman" w:hAnsi="Times New Roman" w:eastAsia="仿宋" w:cs="Times New Roman"/>
          <w:sz w:val="24"/>
          <w:lang w:eastAsia="zh-CN"/>
        </w:rPr>
        <w:t>某某</w:t>
      </w:r>
      <w:r>
        <w:rPr>
          <w:rFonts w:ascii="Times New Roman" w:hAnsi="Times New Roman" w:eastAsia="仿宋" w:cs="Times New Roman"/>
          <w:sz w:val="24"/>
        </w:rPr>
        <w:t>构成委托关系外，</w:t>
      </w:r>
      <w:r>
        <w:rPr>
          <w:rFonts w:ascii="Times New Roman" w:hAnsi="Times New Roman" w:eastAsia="仿宋" w:cs="Times New Roman"/>
          <w:sz w:val="24"/>
          <w:lang w:val="en-US"/>
        </w:rPr>
        <w:t>xx</w:t>
      </w:r>
      <w:r>
        <w:rPr>
          <w:rFonts w:ascii="Times New Roman" w:hAnsi="Times New Roman" w:eastAsia="仿宋" w:cs="Times New Roman"/>
          <w:sz w:val="24"/>
        </w:rPr>
        <w:t>信评及本次评级项目组成员、评审委员会人员与</w:t>
      </w:r>
      <w:r>
        <w:rPr>
          <w:rFonts w:hint="eastAsia" w:ascii="Times New Roman" w:hAnsi="Times New Roman" w:eastAsia="仿宋" w:cs="Times New Roman"/>
          <w:sz w:val="24"/>
          <w:lang w:eastAsia="zh-CN"/>
        </w:rPr>
        <w:t>某某</w:t>
      </w:r>
      <w:r>
        <w:rPr>
          <w:rFonts w:ascii="Times New Roman" w:hAnsi="Times New Roman" w:eastAsia="仿宋" w:cs="Times New Roman"/>
          <w:sz w:val="24"/>
        </w:rPr>
        <w:t>不存在任何其他影响评级行为独立、客观、公正的关联关系。</w:t>
      </w:r>
    </w:p>
    <w:p w14:paraId="02D3DBA5">
      <w:pPr>
        <w:numPr>
          <w:ilvl w:val="0"/>
          <w:numId w:val="1"/>
        </w:numPr>
        <w:spacing w:line="500" w:lineRule="exact"/>
        <w:ind w:firstLine="480" w:firstLineChars="200"/>
        <w:rPr>
          <w:rFonts w:ascii="Times New Roman" w:hAnsi="Times New Roman" w:eastAsia="仿宋" w:cs="Times New Roman"/>
          <w:sz w:val="24"/>
        </w:rPr>
      </w:pPr>
      <w:r>
        <w:rPr>
          <w:rFonts w:ascii="Times New Roman" w:hAnsi="Times New Roman" w:eastAsia="仿宋" w:cs="Times New Roman"/>
          <w:sz w:val="24"/>
          <w:lang w:val="en-US"/>
        </w:rPr>
        <w:t>xx</w:t>
      </w:r>
      <w:r>
        <w:rPr>
          <w:rFonts w:ascii="Times New Roman" w:hAnsi="Times New Roman" w:eastAsia="仿宋" w:cs="Times New Roman"/>
          <w:sz w:val="24"/>
        </w:rPr>
        <w:t>信评及</w:t>
      </w:r>
      <w:r>
        <w:rPr>
          <w:rFonts w:hint="eastAsia" w:ascii="Times New Roman" w:hAnsi="Times New Roman" w:eastAsia="仿宋" w:cs="Times New Roman"/>
          <w:sz w:val="24"/>
        </w:rPr>
        <w:t>其</w:t>
      </w:r>
      <w:r>
        <w:rPr>
          <w:rFonts w:ascii="Times New Roman" w:hAnsi="Times New Roman" w:eastAsia="仿宋" w:cs="Times New Roman"/>
          <w:sz w:val="24"/>
        </w:rPr>
        <w:t>评级项目人员遵照相关法律、法规及监管部门相关要求，已履行尽职调查和诚信义务，有充分理由保证出具的评级报告遵循了客观、准确、公正的原则。</w:t>
      </w:r>
    </w:p>
    <w:p w14:paraId="5B07265D">
      <w:pPr>
        <w:numPr>
          <w:ilvl w:val="0"/>
          <w:numId w:val="1"/>
        </w:numPr>
        <w:spacing w:line="50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本</w:t>
      </w:r>
      <w:r>
        <w:rPr>
          <w:rFonts w:ascii="Times New Roman" w:hAnsi="Times New Roman" w:eastAsia="仿宋" w:cs="Times New Roman"/>
          <w:sz w:val="24"/>
        </w:rPr>
        <w:t>评级报告的评级结论是</w:t>
      </w:r>
      <w:r>
        <w:rPr>
          <w:rFonts w:ascii="Times New Roman" w:hAnsi="Times New Roman" w:eastAsia="仿宋" w:cs="Times New Roman"/>
          <w:sz w:val="24"/>
          <w:lang w:val="en-US"/>
        </w:rPr>
        <w:t>xx</w:t>
      </w:r>
      <w:r>
        <w:rPr>
          <w:rFonts w:ascii="Times New Roman" w:hAnsi="Times New Roman" w:eastAsia="仿宋" w:cs="Times New Roman"/>
          <w:sz w:val="24"/>
        </w:rPr>
        <w:t>信评依据合理的信用评级标准和程序，对公司做出的独立判断，不因</w:t>
      </w:r>
      <w:r>
        <w:rPr>
          <w:rFonts w:hint="eastAsia" w:ascii="Times New Roman" w:hAnsi="Times New Roman" w:eastAsia="仿宋" w:cs="Times New Roman"/>
          <w:sz w:val="24"/>
          <w:lang w:eastAsia="zh-CN"/>
        </w:rPr>
        <w:t>某某</w:t>
      </w:r>
      <w:r>
        <w:rPr>
          <w:rFonts w:ascii="Times New Roman" w:hAnsi="Times New Roman" w:eastAsia="仿宋" w:cs="Times New Roman"/>
          <w:sz w:val="24"/>
        </w:rPr>
        <w:t>和其他任何组织及个人的任何影响改变评级意见。</w:t>
      </w:r>
    </w:p>
    <w:p w14:paraId="6BDB2DE1">
      <w:pPr>
        <w:numPr>
          <w:ilvl w:val="0"/>
          <w:numId w:val="1"/>
        </w:numPr>
        <w:spacing w:line="5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本评级报告中引用的</w:t>
      </w:r>
      <w:r>
        <w:rPr>
          <w:rFonts w:hint="eastAsia" w:ascii="Times New Roman" w:hAnsi="Times New Roman" w:eastAsia="仿宋" w:cs="Times New Roman"/>
          <w:sz w:val="24"/>
          <w:lang w:eastAsia="zh-CN"/>
        </w:rPr>
        <w:t>某某</w:t>
      </w:r>
      <w:r>
        <w:rPr>
          <w:rFonts w:ascii="Times New Roman" w:hAnsi="Times New Roman" w:eastAsia="仿宋" w:cs="Times New Roman"/>
          <w:sz w:val="24"/>
        </w:rPr>
        <w:t>资料主要由</w:t>
      </w:r>
      <w:r>
        <w:rPr>
          <w:rFonts w:hint="eastAsia" w:ascii="仿宋" w:hAnsi="仿宋" w:eastAsia="仿宋" w:cs="仿宋"/>
          <w:sz w:val="24"/>
          <w:szCs w:val="32"/>
          <w:lang w:eastAsia="zh-CN"/>
        </w:rPr>
        <w:t>某某</w:t>
      </w:r>
      <w:r>
        <w:rPr>
          <w:rFonts w:hint="eastAsia" w:ascii="仿宋" w:hAnsi="仿宋" w:eastAsia="仿宋" w:cs="仿宋"/>
          <w:sz w:val="24"/>
          <w:szCs w:val="32"/>
        </w:rPr>
        <w:t>有限公司</w:t>
      </w:r>
      <w:r>
        <w:rPr>
          <w:rFonts w:ascii="Times New Roman" w:hAnsi="Times New Roman" w:eastAsia="仿宋" w:cs="Times New Roman"/>
          <w:sz w:val="24"/>
        </w:rPr>
        <w:t>提供，</w:t>
      </w:r>
      <w:r>
        <w:rPr>
          <w:rFonts w:ascii="Times New Roman" w:hAnsi="Times New Roman" w:eastAsia="仿宋" w:cs="Times New Roman"/>
          <w:sz w:val="24"/>
          <w:lang w:val="en-US"/>
        </w:rPr>
        <w:t>xx</w:t>
      </w:r>
      <w:r>
        <w:rPr>
          <w:rFonts w:ascii="Times New Roman" w:hAnsi="Times New Roman" w:eastAsia="仿宋" w:cs="Times New Roman"/>
          <w:sz w:val="24"/>
        </w:rPr>
        <w:t>信评对资料的合法性、完整性、真实性、准确性、及时性不作任何明示、暗示的陈述和保证。</w:t>
      </w:r>
    </w:p>
    <w:p w14:paraId="34F1040E">
      <w:pPr>
        <w:numPr>
          <w:ilvl w:val="0"/>
          <w:numId w:val="1"/>
        </w:numPr>
        <w:spacing w:line="5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本评级机构出具的</w:t>
      </w:r>
      <w:r>
        <w:rPr>
          <w:rFonts w:hint="eastAsia" w:ascii="Times New Roman" w:hAnsi="Times New Roman" w:eastAsia="仿宋" w:cs="Times New Roman"/>
          <w:sz w:val="24"/>
        </w:rPr>
        <w:t>本</w:t>
      </w:r>
      <w:r>
        <w:rPr>
          <w:rFonts w:ascii="Times New Roman" w:hAnsi="Times New Roman" w:eastAsia="仿宋" w:cs="Times New Roman"/>
          <w:sz w:val="24"/>
        </w:rPr>
        <w:t>评级报告仅供债券市场有关方面决策参考，并非某种决策的结论、建议等。</w:t>
      </w:r>
    </w:p>
    <w:p w14:paraId="16CB1CEB">
      <w:pPr>
        <w:numPr>
          <w:ilvl w:val="0"/>
          <w:numId w:val="1"/>
        </w:numPr>
        <w:spacing w:line="5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评级报告版权归</w:t>
      </w:r>
      <w:r>
        <w:rPr>
          <w:rFonts w:ascii="Times New Roman" w:hAnsi="Times New Roman" w:eastAsia="仿宋" w:cs="Times New Roman"/>
          <w:sz w:val="24"/>
          <w:lang w:val="en-US"/>
        </w:rPr>
        <w:t>xx</w:t>
      </w:r>
      <w:r>
        <w:rPr>
          <w:rFonts w:ascii="Times New Roman" w:hAnsi="Times New Roman" w:eastAsia="仿宋" w:cs="Times New Roman"/>
          <w:sz w:val="24"/>
        </w:rPr>
        <w:t>信评所有，未经</w:t>
      </w:r>
      <w:r>
        <w:rPr>
          <w:rFonts w:ascii="Times New Roman" w:hAnsi="Times New Roman" w:eastAsia="仿宋" w:cs="Times New Roman"/>
          <w:sz w:val="24"/>
          <w:lang w:val="en-US"/>
        </w:rPr>
        <w:t>xx</w:t>
      </w:r>
      <w:r>
        <w:rPr>
          <w:rFonts w:ascii="Times New Roman" w:hAnsi="Times New Roman" w:eastAsia="仿宋" w:cs="Times New Roman"/>
          <w:sz w:val="24"/>
        </w:rPr>
        <w:t>信评书面授权与许可，任何单位与个人不得复制、转载、散发和出售报告的信息；如引用、刊发，须注明出处，且不得歪曲和篡改。</w:t>
      </w:r>
    </w:p>
    <w:p w14:paraId="2AFCB6BF">
      <w:pPr>
        <w:numPr>
          <w:ilvl w:val="255"/>
          <w:numId w:val="0"/>
        </w:numPr>
        <w:spacing w:line="5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七、本次评定的信用等级有效期为一年，有效期内，</w:t>
      </w:r>
      <w:r>
        <w:rPr>
          <w:rFonts w:ascii="Times New Roman" w:hAnsi="Times New Roman" w:eastAsia="仿宋" w:cs="Times New Roman"/>
          <w:sz w:val="24"/>
          <w:lang w:val="en-US"/>
        </w:rPr>
        <w:t>xx</w:t>
      </w:r>
      <w:r>
        <w:rPr>
          <w:rFonts w:ascii="Times New Roman" w:hAnsi="Times New Roman" w:eastAsia="仿宋" w:cs="Times New Roman"/>
          <w:sz w:val="24"/>
        </w:rPr>
        <w:t>信评拥有跟踪评级、维持等级、变更等级、撤销终止评级和公告等级变化的权利。</w:t>
      </w:r>
    </w:p>
    <w:p w14:paraId="0D4B4613">
      <w:pPr>
        <w:pStyle w:val="20"/>
        <w:rPr>
          <w:rFonts w:hAnsi="Times New Roman" w:cs="Times New Roman"/>
        </w:rPr>
      </w:pPr>
    </w:p>
    <w:p w14:paraId="7EA85656">
      <w:pPr>
        <w:pStyle w:val="20"/>
        <w:rPr>
          <w:rFonts w:hAnsi="Times New Roman" w:cs="Times New Roman"/>
        </w:rPr>
      </w:pPr>
    </w:p>
    <w:p w14:paraId="526AE3E0">
      <w:pPr>
        <w:pStyle w:val="20"/>
        <w:rPr>
          <w:rFonts w:hAnsi="Times New Roman" w:cs="Times New Roman"/>
        </w:rPr>
      </w:pPr>
    </w:p>
    <w:p w14:paraId="719EE7CF">
      <w:pPr>
        <w:pStyle w:val="20"/>
        <w:rPr>
          <w:rFonts w:hAnsi="Times New Roman" w:cs="Times New Roman"/>
        </w:rPr>
      </w:pPr>
    </w:p>
    <w:p w14:paraId="070E24A1">
      <w:pPr>
        <w:pStyle w:val="20"/>
        <w:rPr>
          <w:rFonts w:hAnsi="Times New Roman" w:cs="Times New Roman"/>
        </w:rPr>
      </w:pPr>
    </w:p>
    <w:p w14:paraId="41458188">
      <w:pPr>
        <w:pStyle w:val="20"/>
        <w:rPr>
          <w:rFonts w:hAnsi="Times New Roman" w:cs="Times New Roman"/>
        </w:rPr>
      </w:pPr>
    </w:p>
    <w:p w14:paraId="0CFEA275">
      <w:pPr>
        <w:pStyle w:val="20"/>
        <w:rPr>
          <w:rFonts w:hAnsi="Times New Roman" w:cs="Times New Roman"/>
        </w:rPr>
        <w:sectPr>
          <w:headerReference r:id="rId12" w:type="first"/>
          <w:headerReference r:id="rId10" w:type="default"/>
          <w:footerReference r:id="rId13" w:type="default"/>
          <w:headerReference r:id="rId11" w:type="even"/>
          <w:pgSz w:w="11906" w:h="16838"/>
          <w:pgMar w:top="1463" w:right="1701" w:bottom="1463" w:left="1701" w:header="851" w:footer="907" w:gutter="0"/>
          <w:pgBorders>
            <w:top w:val="none" w:sz="0" w:space="0"/>
            <w:left w:val="none" w:sz="0" w:space="0"/>
            <w:bottom w:val="none" w:sz="0" w:space="0"/>
            <w:right w:val="none" w:sz="0" w:space="0"/>
          </w:pgBorders>
          <w:cols w:space="0" w:num="1"/>
          <w:docGrid w:type="lines" w:linePitch="312" w:charSpace="0"/>
        </w:sectPr>
      </w:pPr>
    </w:p>
    <w:p w14:paraId="7C4EFE64">
      <w:pPr>
        <w:spacing w:before="156" w:beforeLines="50" w:after="156" w:afterLines="50"/>
        <w:ind w:left="1470" w:leftChars="700"/>
        <w:jc w:val="left"/>
        <w:rPr>
          <w:color w:val="5B9BD5" w:themeColor="accent1"/>
          <w14:textFill>
            <w14:solidFill>
              <w14:schemeClr w14:val="accent1"/>
            </w14:solidFill>
          </w14:textFill>
        </w:rPr>
      </w:pPr>
      <w:r>
        <w:rPr>
          <w:rFonts w:hint="eastAsia"/>
          <w:b/>
          <w:bCs/>
          <w:color w:val="FFFFFF" w:themeColor="background1"/>
          <w:sz w:val="24"/>
          <w:szCs w:val="32"/>
          <w:shd w:val="clear" w:color="auto" w:fill="BE0A23"/>
          <w14:textFill>
            <w14:solidFill>
              <w14:schemeClr w14:val="bg1"/>
            </w14:solidFill>
          </w14:textFill>
        </w:rPr>
        <w:t>评级结果</w:t>
      </w:r>
    </w:p>
    <w:p w14:paraId="4449DB05">
      <w:pPr>
        <w:spacing w:line="312" w:lineRule="auto"/>
        <w:ind w:left="1470" w:leftChars="700"/>
        <w:rPr>
          <w:rFonts w:ascii="Times New Roman" w:hAnsi="Times New Roman" w:cs="Times New Roman"/>
        </w:rPr>
      </w:pPr>
      <w:r>
        <w:rPr>
          <w:rFonts w:hint="eastAsia" w:ascii="Times New Roman" w:hAnsi="Times New Roman" w:cs="Times New Roman"/>
          <w:b/>
          <w:bCs/>
        </w:rPr>
        <w:t>主体</w:t>
      </w:r>
      <w:r>
        <w:rPr>
          <w:rFonts w:ascii="Times New Roman" w:hAnsi="Times New Roman" w:cs="Times New Roman"/>
          <w:b/>
          <w:bCs/>
        </w:rPr>
        <w:t>级别</w:t>
      </w:r>
      <w:r>
        <w:rPr>
          <w:rFonts w:hint="eastAsia" w:ascii="Times New Roman" w:hAnsi="Times New Roman" w:cs="Times New Roman"/>
          <w:b/>
          <w:bCs/>
        </w:rPr>
        <w:t>：AA</w:t>
      </w:r>
    </w:p>
    <w:p w14:paraId="116C7855">
      <w:pPr>
        <w:spacing w:line="312" w:lineRule="auto"/>
        <w:ind w:left="1470" w:leftChars="700"/>
        <w:rPr>
          <w:rFonts w:ascii="Times New Roman" w:hAnsi="Times New Roman" w:cs="Times New Roman"/>
          <w:b/>
          <w:bCs/>
        </w:rPr>
      </w:pPr>
      <w:r>
        <w:rPr>
          <w:rFonts w:hint="eastAsia" w:ascii="Times New Roman" w:hAnsi="Times New Roman" w:cs="Times New Roman"/>
          <w:b/>
          <w:bCs/>
        </w:rPr>
        <w:t>评级展望：稳定</w:t>
      </w:r>
    </w:p>
    <w:p w14:paraId="5BC3A2A8">
      <w:pPr>
        <w:spacing w:before="156" w:beforeLines="50" w:after="156" w:afterLines="50"/>
        <w:ind w:left="1478" w:leftChars="704"/>
        <w:jc w:val="left"/>
      </w:pPr>
      <w:r>
        <w:rPr>
          <w:rFonts w:hint="eastAsia"/>
          <w:b/>
          <w:bCs/>
          <w:color w:val="FFFFFF" w:themeColor="background1"/>
          <w:sz w:val="24"/>
          <w:szCs w:val="32"/>
          <w:shd w:val="clear" w:color="auto" w:fill="BE0A23"/>
          <w14:textFill>
            <w14:solidFill>
              <w14:schemeClr w14:val="bg1"/>
            </w14:solidFill>
          </w14:textFill>
        </w:rPr>
        <w:t>评级观点</w:t>
      </w:r>
    </w:p>
    <w:p w14:paraId="2B3C23E1">
      <w:pPr>
        <w:spacing w:after="156" w:afterLines="50" w:line="312" w:lineRule="auto"/>
        <w:ind w:left="1478" w:leftChars="704" w:firstLine="420" w:firstLineChars="200"/>
        <w:rPr>
          <w:rFonts w:ascii="Times New Roman" w:hAnsi="Times New Roman" w:cs="Times New Roman"/>
        </w:rPr>
      </w:pPr>
      <w:r>
        <w:rPr>
          <w:rFonts w:hint="eastAsia" w:ascii="Times New Roman" w:hAnsi="Times New Roman" w:cs="Times New Roman"/>
          <w:lang w:eastAsia="zh-CN"/>
        </w:rPr>
        <w:t>某某</w:t>
      </w:r>
      <w:r>
        <w:rPr>
          <w:rFonts w:hint="eastAsia" w:ascii="Times New Roman" w:hAnsi="Times New Roman" w:cs="Times New Roman"/>
        </w:rPr>
        <w:t>有限</w:t>
      </w:r>
      <w:r>
        <w:rPr>
          <w:rFonts w:ascii="Times New Roman" w:hAnsi="Times New Roman" w:cs="Times New Roman"/>
        </w:rPr>
        <w:t>公司（以下简称</w:t>
      </w:r>
      <w:r>
        <w:rPr>
          <w:rFonts w:hint="eastAsia" w:ascii="Times New Roman" w:hAnsi="Times New Roman" w:cs="Times New Roman"/>
        </w:rPr>
        <w:t>“</w:t>
      </w:r>
      <w:r>
        <w:rPr>
          <w:rFonts w:hint="eastAsia" w:ascii="Times New Roman" w:hAnsi="Times New Roman" w:cs="Times New Roman"/>
          <w:lang w:eastAsia="zh-CN"/>
        </w:rPr>
        <w:t>某某</w:t>
      </w:r>
      <w:r>
        <w:rPr>
          <w:rFonts w:hint="eastAsia" w:ascii="Times New Roman" w:hAnsi="Times New Roman" w:cs="Times New Roman"/>
        </w:rPr>
        <w:t>”</w:t>
      </w:r>
      <w:r>
        <w:rPr>
          <w:rFonts w:ascii="Times New Roman" w:hAnsi="Times New Roman" w:cs="Times New Roman"/>
        </w:rPr>
        <w:t>或</w:t>
      </w:r>
      <w:r>
        <w:rPr>
          <w:rFonts w:hint="eastAsia" w:ascii="Times New Roman" w:hAnsi="Times New Roman" w:cs="Times New Roman"/>
        </w:rPr>
        <w:t>“</w:t>
      </w:r>
      <w:r>
        <w:rPr>
          <w:rFonts w:ascii="Times New Roman" w:hAnsi="Times New Roman" w:cs="Times New Roman"/>
        </w:rPr>
        <w:t>公司</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是</w:t>
      </w:r>
      <w:r>
        <w:rPr>
          <w:rFonts w:hint="eastAsia" w:ascii="Times New Roman" w:hAnsi="Times New Roman" w:cs="Times New Roman"/>
          <w:lang w:eastAsia="zh-CN"/>
        </w:rPr>
        <w:t>某某</w:t>
      </w:r>
      <w:r>
        <w:rPr>
          <w:rFonts w:ascii="Times New Roman" w:hAnsi="Times New Roman" w:cs="Times New Roman"/>
        </w:rPr>
        <w:t>省</w:t>
      </w:r>
      <w:r>
        <w:rPr>
          <w:rFonts w:hint="eastAsia" w:ascii="Times New Roman" w:hAnsi="Times New Roman" w:cs="Times New Roman"/>
          <w:lang w:eastAsia="zh-CN"/>
        </w:rPr>
        <w:t>某某</w:t>
      </w:r>
      <w:r>
        <w:rPr>
          <w:rFonts w:hint="eastAsia" w:ascii="Times New Roman" w:hAnsi="Times New Roman" w:cs="Times New Roman"/>
        </w:rPr>
        <w:t>市</w:t>
      </w:r>
      <w:r>
        <w:rPr>
          <w:rFonts w:hint="eastAsia" w:ascii="Times New Roman" w:hAnsi="Times New Roman" w:cs="Times New Roman"/>
          <w:lang w:eastAsia="zh-CN"/>
        </w:rPr>
        <w:t>某某</w:t>
      </w:r>
      <w:r>
        <w:rPr>
          <w:rFonts w:hint="eastAsia" w:ascii="Times New Roman" w:hAnsi="Times New Roman" w:cs="Times New Roman"/>
        </w:rPr>
        <w:t>县重要的基础设施建设主体，主要从事土地整理及工程建设、国储林建设等业务</w:t>
      </w:r>
      <w:r>
        <w:rPr>
          <w:rFonts w:ascii="Times New Roman" w:hAnsi="Times New Roman" w:cs="Times New Roman"/>
        </w:rPr>
        <w:t>。</w:t>
      </w:r>
      <w:r>
        <w:rPr>
          <w:rFonts w:ascii="Times New Roman" w:hAnsi="Times New Roman" w:cs="Times New Roman"/>
          <w:lang w:val="en-US"/>
        </w:rPr>
        <w:t>xx</w:t>
      </w:r>
      <w:r>
        <w:rPr>
          <w:rFonts w:ascii="Times New Roman" w:hAnsi="Times New Roman" w:cs="Times New Roman"/>
        </w:rPr>
        <w:t>信评认可公司</w:t>
      </w:r>
      <w:r>
        <w:rPr>
          <w:rFonts w:hint="eastAsia" w:ascii="Times New Roman" w:hAnsi="Times New Roman" w:cs="Times New Roman"/>
        </w:rPr>
        <w:t>所处区域经济快速发展且具有较好发展前景</w:t>
      </w:r>
      <w:r>
        <w:rPr>
          <w:rFonts w:ascii="Times New Roman" w:hAnsi="Times New Roman" w:cs="Times New Roman"/>
        </w:rPr>
        <w:t>、</w:t>
      </w:r>
      <w:r>
        <w:rPr>
          <w:rFonts w:hint="eastAsia" w:ascii="Times New Roman" w:hAnsi="Times New Roman" w:cs="Times New Roman"/>
        </w:rPr>
        <w:t>部分业务具有区域专营性、获得有力外部支持</w:t>
      </w:r>
      <w:r>
        <w:rPr>
          <w:rFonts w:ascii="Times New Roman" w:hAnsi="Times New Roman" w:cs="Times New Roman"/>
        </w:rPr>
        <w:t>等优势对公司整体信用实力的正面影响；同时也关注到公司</w:t>
      </w:r>
      <w:r>
        <w:rPr>
          <w:rFonts w:hint="eastAsia" w:ascii="Times New Roman" w:hAnsi="Times New Roman" w:cs="Times New Roman"/>
        </w:rPr>
        <w:t>资产流动性较弱、结算及回款滞后、</w:t>
      </w:r>
      <w:r>
        <w:rPr>
          <w:rFonts w:ascii="Times New Roman" w:hAnsi="Times New Roman" w:cs="Times New Roman"/>
        </w:rPr>
        <w:t>EBITDA</w:t>
      </w:r>
      <w:r>
        <w:rPr>
          <w:rFonts w:hint="eastAsia" w:ascii="Times New Roman" w:hAnsi="Times New Roman" w:cs="Times New Roman"/>
        </w:rPr>
        <w:t>对债务本息的覆盖程度较弱</w:t>
      </w:r>
      <w:r>
        <w:rPr>
          <w:rFonts w:ascii="Times New Roman" w:hAnsi="Times New Roman" w:cs="Times New Roman"/>
        </w:rPr>
        <w:t>等风险因素对公司信用水平带来的潜在负面影响。</w:t>
      </w:r>
    </w:p>
    <w:p w14:paraId="3B984AF3">
      <w:pPr>
        <w:shd w:val="clear" w:color="auto" w:fill="AA0000"/>
        <w:ind w:left="1470" w:leftChars="700"/>
        <w:jc w:val="center"/>
        <w:rPr>
          <w:color w:val="FFFFFF" w:themeColor="background1"/>
          <w14:textFill>
            <w14:solidFill>
              <w14:schemeClr w14:val="bg1"/>
            </w14:solidFill>
          </w14:textFill>
        </w:rPr>
      </w:pPr>
      <w:r>
        <w:rPr>
          <w:rStyle w:val="46"/>
          <w:rFonts w:hint="eastAsia"/>
        </w:rPr>
        <w:t>正面</w:t>
      </w:r>
    </w:p>
    <w:p w14:paraId="2075D8ED">
      <w:pPr>
        <w:numPr>
          <w:ilvl w:val="0"/>
          <w:numId w:val="2"/>
        </w:numPr>
        <w:spacing w:before="156" w:beforeLines="50" w:after="156" w:afterLines="50"/>
        <w:ind w:left="1470" w:leftChars="700"/>
        <w:rPr>
          <w:b/>
          <w:bCs/>
        </w:rPr>
      </w:pPr>
      <w:r>
        <w:rPr>
          <w:rFonts w:hint="eastAsia"/>
          <w:b/>
          <w:bCs/>
        </w:rPr>
        <w:t>区域经济快速发展且具有较好发展前景</w:t>
      </w:r>
    </w:p>
    <w:p w14:paraId="51821240">
      <w:pPr>
        <w:spacing w:line="312" w:lineRule="auto"/>
        <w:ind w:left="1890" w:leftChars="900" w:firstLine="420" w:firstLineChars="200"/>
        <w:rPr>
          <w:rFonts w:ascii="Times New Roman" w:hAnsi="Times New Roman" w:cs="Times New Roman"/>
        </w:rPr>
      </w:pPr>
      <w:r>
        <w:rPr>
          <w:rFonts w:hint="eastAsia" w:ascii="Times New Roman" w:hAnsi="Times New Roman" w:cs="Times New Roman"/>
          <w:lang w:eastAsia="zh-CN"/>
        </w:rPr>
        <w:t>某某</w:t>
      </w:r>
      <w:r>
        <w:rPr>
          <w:rFonts w:hint="eastAsia" w:ascii="Times New Roman" w:hAnsi="Times New Roman" w:cs="Times New Roman"/>
        </w:rPr>
        <w:t>县是</w:t>
      </w:r>
      <w:r>
        <w:rPr>
          <w:rFonts w:hint="eastAsia" w:ascii="Times New Roman" w:hAnsi="Times New Roman" w:cs="Times New Roman"/>
          <w:lang w:eastAsia="zh-CN"/>
        </w:rPr>
        <w:t>某某</w:t>
      </w:r>
      <w:r>
        <w:rPr>
          <w:rFonts w:hint="eastAsia" w:ascii="Times New Roman" w:hAnsi="Times New Roman" w:cs="Times New Roman"/>
        </w:rPr>
        <w:t>精神发源地、是</w:t>
      </w:r>
      <w:r>
        <w:rPr>
          <w:rFonts w:hint="eastAsia" w:ascii="Times New Roman" w:hAnsi="Times New Roman" w:cs="Times New Roman"/>
          <w:lang w:eastAsia="zh-CN"/>
        </w:rPr>
        <w:t>某某</w:t>
      </w:r>
      <w:r>
        <w:rPr>
          <w:rFonts w:hint="eastAsia" w:ascii="Times New Roman" w:hAnsi="Times New Roman" w:cs="Times New Roman"/>
        </w:rPr>
        <w:t>书记关于县域治理“三起来”重要指示的提出地，是</w:t>
      </w:r>
      <w:r>
        <w:rPr>
          <w:rFonts w:hint="eastAsia" w:ascii="Times New Roman" w:hAnsi="Times New Roman" w:cs="Times New Roman"/>
          <w:lang w:eastAsia="zh-CN"/>
        </w:rPr>
        <w:t>某某</w:t>
      </w:r>
      <w:r>
        <w:rPr>
          <w:rFonts w:hint="eastAsia" w:ascii="Times New Roman" w:hAnsi="Times New Roman" w:cs="Times New Roman"/>
        </w:rPr>
        <w:t>省建设高质量发展富民强县试验区。近年来，在中央、</w:t>
      </w:r>
      <w:r>
        <w:rPr>
          <w:rFonts w:hint="eastAsia" w:ascii="Times New Roman" w:hAnsi="Times New Roman" w:cs="Times New Roman"/>
          <w:lang w:eastAsia="zh-CN"/>
        </w:rPr>
        <w:t>某某</w:t>
      </w:r>
      <w:r>
        <w:rPr>
          <w:rFonts w:hint="eastAsia" w:ascii="Times New Roman" w:hAnsi="Times New Roman" w:cs="Times New Roman"/>
        </w:rPr>
        <w:t>省及</w:t>
      </w:r>
      <w:r>
        <w:rPr>
          <w:rFonts w:hint="eastAsia" w:ascii="Times New Roman" w:hAnsi="Times New Roman" w:cs="Times New Roman"/>
          <w:lang w:eastAsia="zh-CN"/>
        </w:rPr>
        <w:t>某某</w:t>
      </w:r>
      <w:r>
        <w:rPr>
          <w:rFonts w:hint="eastAsia" w:ascii="Times New Roman" w:hAnsi="Times New Roman" w:cs="Times New Roman"/>
        </w:rPr>
        <w:t>市多方力量的支持下，</w:t>
      </w:r>
      <w:r>
        <w:rPr>
          <w:rFonts w:hint="eastAsia" w:ascii="Times New Roman" w:hAnsi="Times New Roman" w:cs="Times New Roman"/>
          <w:lang w:eastAsia="zh-CN"/>
        </w:rPr>
        <w:t>某某</w:t>
      </w:r>
      <w:r>
        <w:rPr>
          <w:rFonts w:hint="eastAsia" w:ascii="Times New Roman" w:hAnsi="Times New Roman" w:cs="Times New Roman"/>
        </w:rPr>
        <w:t>县抓住政策机遇及金融资源优势，经济快速发展。2024年实现地区生产总值462.09亿元，同比增长6.3%，增速居</w:t>
      </w:r>
      <w:r>
        <w:rPr>
          <w:rFonts w:hint="eastAsia" w:ascii="Times New Roman" w:hAnsi="Times New Roman" w:cs="Times New Roman"/>
          <w:lang w:eastAsia="zh-CN"/>
        </w:rPr>
        <w:t>某某</w:t>
      </w:r>
      <w:r>
        <w:rPr>
          <w:rFonts w:hint="eastAsia" w:ascii="Times New Roman" w:hAnsi="Times New Roman" w:cs="Times New Roman"/>
        </w:rPr>
        <w:t>市第1位，自2014年以来复合增长率为8.0%。</w:t>
      </w:r>
      <w:r>
        <w:rPr>
          <w:rFonts w:hint="eastAsia"/>
          <w:lang w:eastAsia="zh-CN"/>
        </w:rPr>
        <w:t>某某</w:t>
      </w:r>
      <w:r>
        <w:rPr>
          <w:rFonts w:hint="eastAsia"/>
        </w:rPr>
        <w:t>县全域</w:t>
      </w:r>
      <w:r>
        <w:rPr>
          <w:rFonts w:hint="eastAsia" w:ascii="Times New Roman" w:hAnsi="Times New Roman" w:cs="Times New Roman"/>
        </w:rPr>
        <w:t>已被纳入郑开同城化规划范围，这将有利于</w:t>
      </w:r>
      <w:r>
        <w:rPr>
          <w:rFonts w:hint="eastAsia" w:ascii="Times New Roman" w:hAnsi="Times New Roman" w:cs="Times New Roman"/>
          <w:lang w:eastAsia="zh-CN"/>
        </w:rPr>
        <w:t>某某</w:t>
      </w:r>
      <w:r>
        <w:rPr>
          <w:rFonts w:hint="eastAsia" w:ascii="Times New Roman" w:hAnsi="Times New Roman" w:cs="Times New Roman"/>
        </w:rPr>
        <w:t>经济高质量发展。</w:t>
      </w:r>
      <w:r>
        <w:rPr>
          <w:rFonts w:hint="eastAsia" w:ascii="Times New Roman" w:hAnsi="Times New Roman" w:cs="Times New Roman"/>
          <w:lang w:eastAsia="zh-CN"/>
        </w:rPr>
        <w:t>某某</w:t>
      </w:r>
      <w:r>
        <w:rPr>
          <w:rFonts w:hint="eastAsia" w:ascii="Times New Roman" w:hAnsi="Times New Roman" w:cs="Times New Roman"/>
        </w:rPr>
        <w:t>县经济快速发展为公司的经营发展提供良好外部环境。</w:t>
      </w:r>
    </w:p>
    <w:p w14:paraId="256DA799">
      <w:pPr>
        <w:numPr>
          <w:ilvl w:val="0"/>
          <w:numId w:val="2"/>
        </w:numPr>
        <w:spacing w:before="156" w:beforeLines="50" w:after="156" w:afterLines="50"/>
        <w:ind w:left="1470" w:leftChars="700"/>
        <w:rPr>
          <w:b/>
          <w:bCs/>
        </w:rPr>
      </w:pPr>
      <w:r>
        <w:rPr>
          <w:rFonts w:hint="eastAsia"/>
          <w:b/>
          <w:bCs/>
        </w:rPr>
        <w:t>部分业务具有区域专营性</w:t>
      </w:r>
    </w:p>
    <w:p w14:paraId="23E0CDA5">
      <w:pPr>
        <w:widowControl/>
        <w:spacing w:line="312" w:lineRule="auto"/>
        <w:ind w:left="1890" w:leftChars="900" w:firstLine="420" w:firstLineChars="200"/>
        <w:rPr>
          <w:rFonts w:ascii="Times New Roman" w:hAnsi="Times New Roman" w:cs="Times New Roman"/>
        </w:rPr>
      </w:pPr>
      <w:r>
        <w:rPr>
          <w:rFonts w:hint="eastAsia"/>
        </w:rPr>
        <w:t>公司是</w:t>
      </w:r>
      <w:r>
        <w:rPr>
          <w:rFonts w:hint="eastAsia"/>
          <w:lang w:eastAsia="zh-CN"/>
        </w:rPr>
        <w:t>某某</w:t>
      </w:r>
      <w:r>
        <w:rPr>
          <w:rFonts w:hint="eastAsia"/>
        </w:rPr>
        <w:t>县重要的</w:t>
      </w:r>
      <w:r>
        <w:rPr>
          <w:rFonts w:hint="eastAsia" w:ascii="Times New Roman" w:hAnsi="Times New Roman" w:cs="Times New Roman"/>
        </w:rPr>
        <w:t>基础设施建设主体</w:t>
      </w:r>
      <w:r>
        <w:rPr>
          <w:rFonts w:hint="eastAsia"/>
        </w:rPr>
        <w:t>，在县城西北城区的土地整理与基础设施建设方面具有区域专营性</w:t>
      </w:r>
      <w:r>
        <w:rPr>
          <w:rFonts w:hint="eastAsia" w:ascii="Times New Roman" w:hAnsi="Times New Roman" w:cs="Times New Roman"/>
        </w:rPr>
        <w:t>。</w:t>
      </w:r>
    </w:p>
    <w:p w14:paraId="146001B9">
      <w:pPr>
        <w:numPr>
          <w:ilvl w:val="0"/>
          <w:numId w:val="2"/>
        </w:numPr>
        <w:spacing w:before="156" w:beforeLines="50" w:after="156" w:afterLines="50"/>
        <w:ind w:left="1470" w:leftChars="700"/>
        <w:rPr>
          <w:rFonts w:ascii="Times New Roman" w:hAnsi="Times New Roman" w:cs="Times New Roman"/>
        </w:rPr>
      </w:pPr>
      <w:r>
        <w:rPr>
          <w:rFonts w:hint="eastAsia"/>
          <w:b/>
          <w:bCs/>
        </w:rPr>
        <w:t>获得有力外部支持</w:t>
      </w:r>
    </w:p>
    <w:p w14:paraId="51EF019D">
      <w:pPr>
        <w:numPr>
          <w:ilvl w:val="255"/>
          <w:numId w:val="0"/>
        </w:numPr>
        <w:spacing w:line="312" w:lineRule="auto"/>
        <w:ind w:left="1890" w:leftChars="900" w:firstLine="420" w:firstLineChars="200"/>
        <w:rPr>
          <w:rFonts w:ascii="Times New Roman" w:hAnsi="Times New Roman" w:cs="Times New Roman"/>
          <w:color w:val="FF0000"/>
        </w:rPr>
      </w:pPr>
      <w:r>
        <w:rPr>
          <w:rFonts w:hint="eastAsia" w:ascii="Times New Roman" w:hAnsi="Times New Roman" w:cs="Times New Roman"/>
        </w:rPr>
        <w:t>公司为</w:t>
      </w:r>
      <w:r>
        <w:rPr>
          <w:rFonts w:hint="eastAsia" w:ascii="Times New Roman" w:hAnsi="Times New Roman" w:cs="Times New Roman"/>
          <w:lang w:eastAsia="zh-CN"/>
        </w:rPr>
        <w:t>某某</w:t>
      </w:r>
      <w:r>
        <w:rPr>
          <w:rFonts w:hint="eastAsia" w:ascii="Times New Roman" w:hAnsi="Times New Roman" w:cs="Times New Roman"/>
        </w:rPr>
        <w:t>省属国企与</w:t>
      </w:r>
      <w:r>
        <w:rPr>
          <w:rFonts w:hint="eastAsia" w:ascii="Times New Roman" w:hAnsi="Times New Roman" w:cs="Times New Roman"/>
          <w:lang w:eastAsia="zh-CN"/>
        </w:rPr>
        <w:t>某某</w:t>
      </w:r>
      <w:r>
        <w:rPr>
          <w:rFonts w:hint="eastAsia" w:ascii="Times New Roman" w:hAnsi="Times New Roman" w:cs="Times New Roman"/>
        </w:rPr>
        <w:t>地方国企的合资企业，获得</w:t>
      </w:r>
      <w:r>
        <w:rPr>
          <w:rFonts w:hint="eastAsia" w:ascii="Times New Roman" w:hAnsi="Times New Roman" w:cs="Times New Roman"/>
          <w:lang w:eastAsia="zh-CN"/>
        </w:rPr>
        <w:t>某某</w:t>
      </w:r>
      <w:r>
        <w:rPr>
          <w:rFonts w:hint="eastAsia" w:ascii="Times New Roman" w:hAnsi="Times New Roman" w:cs="Times New Roman"/>
        </w:rPr>
        <w:t>省及</w:t>
      </w:r>
      <w:r>
        <w:rPr>
          <w:rFonts w:hint="eastAsia" w:ascii="Times New Roman" w:hAnsi="Times New Roman" w:cs="Times New Roman"/>
          <w:lang w:eastAsia="zh-CN"/>
        </w:rPr>
        <w:t>某某</w:t>
      </w:r>
      <w:r>
        <w:rPr>
          <w:rFonts w:hint="eastAsia" w:ascii="Times New Roman" w:hAnsi="Times New Roman" w:cs="Times New Roman"/>
        </w:rPr>
        <w:t>县政府在建设资金方面的大力支持。2021至2023年，因政府及股东向公司注入项目资本金，</w:t>
      </w:r>
      <w:r>
        <w:rPr>
          <w:rFonts w:hint="eastAsia" w:ascii="Times New Roman" w:cs="Times New Roman"/>
        </w:rPr>
        <w:t>累计增加资本公积13.68亿元</w:t>
      </w:r>
      <w:r>
        <w:rPr>
          <w:rFonts w:hint="eastAsia" w:ascii="Times New Roman" w:hAnsi="Times New Roman" w:cs="Times New Roman"/>
        </w:rPr>
        <w:t>。</w:t>
      </w:r>
    </w:p>
    <w:p w14:paraId="798EB243">
      <w:pPr>
        <w:shd w:val="clear" w:color="auto" w:fill="AA0000"/>
        <w:ind w:left="1470" w:leftChars="700"/>
        <w:jc w:val="center"/>
        <w:rPr>
          <w:rStyle w:val="46"/>
          <w:rFonts w:hint="eastAsia" w:cs="Times New Roman"/>
        </w:rPr>
      </w:pPr>
      <w:r>
        <w:rPr>
          <w:rStyle w:val="46"/>
          <w:rFonts w:hint="eastAsia" w:cs="Times New Roman"/>
        </w:rPr>
        <w:t>关注</w:t>
      </w:r>
    </w:p>
    <w:p w14:paraId="5A078D0E">
      <w:pPr>
        <w:numPr>
          <w:ilvl w:val="0"/>
          <w:numId w:val="2"/>
        </w:numPr>
        <w:spacing w:before="156" w:beforeLines="50" w:after="156" w:afterLines="50"/>
        <w:ind w:left="1470" w:leftChars="700"/>
        <w:rPr>
          <w:b/>
          <w:bCs/>
        </w:rPr>
      </w:pPr>
      <w:r>
        <w:rPr>
          <w:rFonts w:hint="eastAsia"/>
          <w:b/>
          <w:bCs/>
        </w:rPr>
        <w:t>资产流动性较弱</w:t>
      </w:r>
    </w:p>
    <w:p w14:paraId="7431D8D4">
      <w:pPr>
        <w:spacing w:line="312" w:lineRule="auto"/>
        <w:ind w:left="1890" w:leftChars="900" w:firstLine="420" w:firstLineChars="200"/>
        <w:rPr>
          <w:rFonts w:ascii="Times New Roman" w:hAnsi="Times New Roman" w:cs="Times New Roman"/>
        </w:rPr>
      </w:pPr>
      <w:r>
        <w:rPr>
          <w:rFonts w:hint="eastAsia" w:ascii="Times New Roman" w:hAnsi="Times New Roman" w:cs="Times New Roman"/>
        </w:rPr>
        <w:t>公司资产以存货、其他应收款、长期应收款为主，存货变现周期较长，应收类款项对资金形成较大占用，资产的流动性较弱，资产质量一般</w:t>
      </w:r>
      <w:r>
        <w:rPr>
          <w:rFonts w:ascii="Times New Roman" w:hAnsi="Times New Roman" w:cs="Times New Roman"/>
        </w:rPr>
        <w:t>。</w:t>
      </w:r>
    </w:p>
    <w:p w14:paraId="5A0DEFF9">
      <w:pPr>
        <w:numPr>
          <w:ilvl w:val="0"/>
          <w:numId w:val="2"/>
        </w:numPr>
        <w:spacing w:before="156" w:beforeLines="50" w:after="156" w:afterLines="50"/>
        <w:ind w:left="1470" w:leftChars="700"/>
        <w:rPr>
          <w:rFonts w:ascii="Times New Roman" w:hAnsi="Times New Roman" w:cs="Times New Roman"/>
          <w:b/>
          <w:bCs/>
        </w:rPr>
      </w:pPr>
      <w:r>
        <w:rPr>
          <w:rFonts w:hint="eastAsia"/>
          <w:b/>
          <w:bCs/>
        </w:rPr>
        <w:t>结算及回款滞后</w:t>
      </w:r>
    </w:p>
    <w:p w14:paraId="13C01B3B">
      <w:pPr>
        <w:spacing w:line="312" w:lineRule="auto"/>
        <w:ind w:left="1890" w:leftChars="900" w:firstLine="420" w:firstLineChars="200"/>
        <w:rPr>
          <w:rFonts w:ascii="Times New Roman" w:hAnsi="Times New Roman" w:cs="Times New Roman"/>
        </w:rPr>
      </w:pPr>
      <w:r>
        <w:rPr>
          <w:rFonts w:hint="eastAsia"/>
        </w:rPr>
        <w:t>公司土地整理及工程建设业务的回款受土地招拍挂及政府资金调配影响较大，结算及回款相对滞后</w:t>
      </w:r>
      <w:r>
        <w:rPr>
          <w:rFonts w:hint="eastAsia" w:ascii="Times New Roman" w:hAnsi="Times New Roman" w:cs="Times New Roman"/>
        </w:rPr>
        <w:t>，对公司资金形成占用。</w:t>
      </w:r>
    </w:p>
    <w:p w14:paraId="089F8A66">
      <w:pPr>
        <w:numPr>
          <w:ilvl w:val="0"/>
          <w:numId w:val="2"/>
        </w:numPr>
        <w:spacing w:before="156" w:beforeLines="50" w:after="156" w:afterLines="50"/>
        <w:ind w:left="1470" w:leftChars="700"/>
        <w:rPr>
          <w:rFonts w:ascii="Times New Roman" w:hAnsi="Times New Roman" w:cs="Times New Roman"/>
          <w:b/>
          <w:bCs/>
        </w:rPr>
      </w:pPr>
      <w:r>
        <w:rPr>
          <w:rFonts w:hint="eastAsia" w:ascii="Times New Roman" w:hAnsi="Times New Roman" w:cs="Times New Roman"/>
          <w:b/>
          <w:bCs/>
        </w:rPr>
        <w:t>EBITDA</w:t>
      </w:r>
      <w:r>
        <w:rPr>
          <w:rFonts w:hint="eastAsia"/>
          <w:b/>
          <w:bCs/>
        </w:rPr>
        <w:t>对债务本息的覆盖程度较弱</w:t>
      </w:r>
    </w:p>
    <w:p w14:paraId="2FA73D2A">
      <w:pPr>
        <w:spacing w:line="312" w:lineRule="auto"/>
        <w:ind w:left="1890" w:leftChars="900" w:firstLine="420" w:firstLineChars="200"/>
        <w:rPr>
          <w:rFonts w:hint="eastAsia" w:asciiTheme="minorEastAsia" w:hAnsiTheme="minorEastAsia" w:eastAsiaTheme="minorEastAsia" w:cstheme="minorEastAsia"/>
          <w:szCs w:val="21"/>
        </w:rPr>
      </w:pPr>
      <w:r>
        <w:rPr>
          <w:rFonts w:hint="eastAsia" w:ascii="Times New Roman" w:hAnsi="Times New Roman" w:cs="Times New Roman"/>
        </w:rPr>
        <w:t>2021-2023年公司EBITDA利息保障倍数分别为0.38倍、0.44倍和0.49倍，2023年末</w:t>
      </w:r>
      <w:r>
        <w:rPr>
          <w:rFonts w:ascii="Times New Roman" w:hAnsi="Times New Roman" w:cs="Times New Roman"/>
        </w:rPr>
        <w:t>公司总债务/EBITDA</w:t>
      </w:r>
      <w:r>
        <w:rPr>
          <w:rFonts w:hint="eastAsia" w:ascii="Times New Roman" w:hAnsi="Times New Roman" w:cs="Times New Roman"/>
        </w:rPr>
        <w:t>为42.41倍，经营活动盈利对债务本息的覆盖能力较弱</w:t>
      </w:r>
      <w:r>
        <w:rPr>
          <w:rFonts w:hint="eastAsia" w:ascii="Times New Roman" w:hAnsi="Times New Roman" w:cs="Times New Roman" w:eastAsiaTheme="minorEastAsia"/>
          <w:szCs w:val="21"/>
        </w:rPr>
        <w:t>。</w:t>
      </w:r>
    </w:p>
    <w:p w14:paraId="039B9A90">
      <w:pPr>
        <w:spacing w:before="156" w:beforeLines="50"/>
        <w:ind w:left="1478" w:leftChars="704"/>
        <w:jc w:val="left"/>
        <w:rPr>
          <w:rFonts w:hint="default" w:ascii="Times New Roman" w:hAnsi="Times New Roman" w:cs="Times New Roman"/>
          <w:sz w:val="18"/>
          <w:szCs w:val="18"/>
          <w:lang w:val="en-US"/>
        </w:rPr>
      </w:pPr>
      <w:r>
        <w:rPr>
          <w:rFonts w:hint="eastAsia" w:ascii="Times New Roman" w:hAnsi="Times New Roman" w:cs="Times New Roman"/>
          <w:b/>
          <w:bCs/>
          <w:sz w:val="18"/>
          <w:szCs w:val="18"/>
        </w:rPr>
        <w:t>项目负责人：</w:t>
      </w:r>
      <w:r>
        <w:rPr>
          <w:rFonts w:hint="default" w:ascii="Times New Roman" w:hAnsi="Times New Roman" w:cs="Times New Roman"/>
          <w:b/>
          <w:bCs/>
          <w:sz w:val="18"/>
          <w:szCs w:val="18"/>
          <w:lang w:val="en-US"/>
        </w:rPr>
        <w:t>***</w:t>
      </w:r>
    </w:p>
    <w:p w14:paraId="4C0429C5">
      <w:pPr>
        <w:ind w:left="1478" w:leftChars="704"/>
        <w:jc w:val="left"/>
        <w:rPr>
          <w:rFonts w:hint="default" w:ascii="Times New Roman" w:hAnsi="Times New Roman" w:cs="Times New Roman"/>
          <w:sz w:val="18"/>
          <w:szCs w:val="18"/>
          <w:lang w:val="en-US"/>
        </w:rPr>
      </w:pPr>
      <w:r>
        <w:rPr>
          <w:rFonts w:hint="eastAsia" w:ascii="Times New Roman" w:hAnsi="Times New Roman" w:cs="Times New Roman"/>
          <w:b/>
          <w:bCs/>
          <w:sz w:val="18"/>
          <w:szCs w:val="18"/>
        </w:rPr>
        <w:t>项目组成员：</w:t>
      </w:r>
      <w:r>
        <w:rPr>
          <w:rFonts w:hint="default" w:ascii="Times New Roman" w:hAnsi="Times New Roman" w:cs="Times New Roman"/>
          <w:b/>
          <w:bCs/>
          <w:sz w:val="18"/>
          <w:szCs w:val="18"/>
          <w:lang w:val="en-US"/>
        </w:rPr>
        <w:t>***</w:t>
      </w:r>
    </w:p>
    <w:p w14:paraId="1C9F40E4">
      <w:pPr>
        <w:keepNext w:val="0"/>
        <w:keepLines w:val="0"/>
        <w:pageBreakBefore w:val="0"/>
        <w:widowControl w:val="0"/>
        <w:tabs>
          <w:tab w:val="left" w:pos="1701"/>
        </w:tabs>
        <w:kinsoku/>
        <w:wordWrap/>
        <w:overflowPunct/>
        <w:topLinePunct w:val="0"/>
        <w:autoSpaceDE/>
        <w:autoSpaceDN/>
        <w:bidi w:val="0"/>
        <w:adjustRightInd/>
        <w:snapToGrid/>
        <w:spacing w:line="240" w:lineRule="auto"/>
        <w:ind w:left="1478" w:leftChars="704"/>
        <w:jc w:val="left"/>
        <w:textAlignment w:val="auto"/>
        <w:rPr>
          <w:rFonts w:hint="default" w:ascii="Times New Roman" w:hAnsi="Times New Roman" w:cs="Times New Roman"/>
          <w:sz w:val="18"/>
          <w:szCs w:val="18"/>
          <w:lang w:val="en-US"/>
        </w:rPr>
      </w:pPr>
      <w:r>
        <w:rPr>
          <w:rFonts w:hint="eastAsia" w:ascii="Times New Roman" w:hAnsi="Times New Roman" w:cs="Times New Roman"/>
          <w:sz w:val="18"/>
          <w:szCs w:val="18"/>
        </w:rPr>
        <w:t>电话：</w:t>
      </w:r>
      <w:r>
        <w:rPr>
          <w:rFonts w:hint="default" w:ascii="Times New Roman" w:hAnsi="Times New Roman" w:cs="Times New Roman"/>
          <w:sz w:val="18"/>
          <w:szCs w:val="18"/>
          <w:lang w:val="en-US"/>
        </w:rPr>
        <w:t>****</w:t>
      </w:r>
    </w:p>
    <w:p w14:paraId="621C3D7C">
      <w:pPr>
        <w:keepNext w:val="0"/>
        <w:keepLines w:val="0"/>
        <w:pageBreakBefore w:val="0"/>
        <w:widowControl w:val="0"/>
        <w:tabs>
          <w:tab w:val="left" w:pos="1701"/>
        </w:tabs>
        <w:kinsoku/>
        <w:wordWrap/>
        <w:overflowPunct/>
        <w:topLinePunct w:val="0"/>
        <w:autoSpaceDE/>
        <w:autoSpaceDN/>
        <w:bidi w:val="0"/>
        <w:adjustRightInd/>
        <w:snapToGrid/>
        <w:spacing w:line="240" w:lineRule="auto"/>
        <w:ind w:left="1478" w:leftChars="704"/>
        <w:jc w:val="left"/>
        <w:textAlignment w:val="auto"/>
        <w:rPr>
          <w:rFonts w:ascii="Times New Roman" w:hAnsi="Times New Roman" w:cs="Times New Roman"/>
        </w:rPr>
      </w:pPr>
      <w:r>
        <w:rPr>
          <w:rFonts w:hint="eastAsia" w:ascii="Times New Roman" w:hAnsi="Times New Roman" w:cs="Times New Roman"/>
          <w:sz w:val="18"/>
          <w:szCs w:val="18"/>
        </w:rPr>
        <w:t>传真：</w:t>
      </w:r>
      <w:r>
        <w:rPr>
          <w:rFonts w:hint="default" w:ascii="Times New Roman" w:hAnsi="Times New Roman" w:cs="Times New Roman"/>
          <w:sz w:val="18"/>
          <w:szCs w:val="18"/>
          <w:lang w:val="en-US"/>
        </w:rPr>
        <w:t>****</w:t>
      </w:r>
    </w:p>
    <w:p w14:paraId="51928157">
      <w:pPr>
        <w:keepNext w:val="0"/>
        <w:keepLines w:val="0"/>
        <w:pageBreakBefore w:val="0"/>
        <w:widowControl w:val="0"/>
        <w:tabs>
          <w:tab w:val="left" w:pos="1701"/>
        </w:tabs>
        <w:kinsoku/>
        <w:wordWrap/>
        <w:overflowPunct/>
        <w:topLinePunct w:val="0"/>
        <w:autoSpaceDE/>
        <w:autoSpaceDN/>
        <w:bidi w:val="0"/>
        <w:adjustRightInd/>
        <w:snapToGrid/>
        <w:spacing w:line="240" w:lineRule="auto"/>
        <w:ind w:left="1478" w:leftChars="704"/>
        <w:jc w:val="left"/>
        <w:textAlignment w:val="auto"/>
        <w:rPr>
          <w:rFonts w:ascii="Times New Roman" w:hAnsi="Times New Roman" w:cs="Times New Roman"/>
          <w:sz w:val="18"/>
          <w:szCs w:val="21"/>
        </w:rPr>
      </w:pPr>
      <w:r>
        <w:rPr>
          <w:rFonts w:ascii="Times New Roman" w:hAnsi="Times New Roman" w:cs="Times New Roman"/>
          <w:sz w:val="18"/>
          <w:szCs w:val="21"/>
        </w:rPr>
        <w:t>202</w:t>
      </w:r>
      <w:r>
        <w:rPr>
          <w:rFonts w:hint="eastAsia" w:ascii="Times New Roman" w:hAnsi="Times New Roman" w:cs="Times New Roman"/>
          <w:sz w:val="18"/>
          <w:szCs w:val="21"/>
        </w:rPr>
        <w:t>5</w:t>
      </w:r>
      <w:r>
        <w:rPr>
          <w:rFonts w:ascii="Times New Roman" w:hAnsi="Times New Roman" w:cs="Times New Roman"/>
          <w:sz w:val="18"/>
          <w:szCs w:val="21"/>
        </w:rPr>
        <w:t>年</w:t>
      </w:r>
      <w:r>
        <w:rPr>
          <w:rFonts w:hint="eastAsia" w:ascii="Times New Roman" w:hAnsi="Times New Roman" w:cs="Times New Roman"/>
          <w:sz w:val="18"/>
          <w:szCs w:val="21"/>
          <w:lang w:val="en-US" w:eastAsia="zh-CN"/>
        </w:rPr>
        <w:t>3</w:t>
      </w:r>
      <w:r>
        <w:rPr>
          <w:rFonts w:ascii="Times New Roman" w:hAnsi="Times New Roman" w:cs="Times New Roman"/>
          <w:sz w:val="18"/>
          <w:szCs w:val="21"/>
        </w:rPr>
        <w:t>月</w:t>
      </w:r>
      <w:r>
        <w:rPr>
          <w:rFonts w:hint="eastAsia" w:ascii="Times New Roman" w:hAnsi="Times New Roman" w:cs="Times New Roman"/>
          <w:sz w:val="18"/>
          <w:szCs w:val="21"/>
          <w:lang w:val="en-US" w:eastAsia="zh-CN"/>
        </w:rPr>
        <w:t>31</w:t>
      </w:r>
      <w:r>
        <w:rPr>
          <w:rFonts w:ascii="Times New Roman" w:hAnsi="Times New Roman" w:cs="Times New Roman"/>
          <w:sz w:val="18"/>
          <w:szCs w:val="21"/>
        </w:rPr>
        <w:t>日</w:t>
      </w:r>
    </w:p>
    <w:p w14:paraId="173A6C7C">
      <w:pPr>
        <w:numPr>
          <w:ilvl w:val="0"/>
          <w:numId w:val="3"/>
        </w:numPr>
        <w:spacing w:before="312" w:beforeLines="100" w:after="156" w:afterLines="50"/>
        <w:jc w:val="left"/>
        <w:rPr>
          <w:b/>
          <w:bCs/>
          <w:color w:val="AA0000"/>
        </w:rPr>
      </w:pPr>
      <w:r>
        <w:rPr>
          <w:rFonts w:hint="eastAsia"/>
          <w:b/>
          <w:bCs/>
          <w:color w:val="AA0000"/>
        </w:rPr>
        <w:t>主要财务数据及指标</w:t>
      </w:r>
    </w:p>
    <w:p w14:paraId="7BB1F4A0">
      <w:pPr>
        <w:pStyle w:val="32"/>
        <w:ind w:left="1478" w:leftChars="704"/>
        <w:jc w:val="right"/>
      </w:pPr>
      <w:r>
        <w:rPr>
          <w:rFonts w:hint="eastAsia"/>
          <w:sz w:val="18"/>
          <w:szCs w:val="18"/>
        </w:rPr>
        <w:t>单位：亿元、%、倍</w:t>
      </w:r>
    </w:p>
    <w:tbl>
      <w:tblPr>
        <w:tblStyle w:val="21"/>
        <w:tblW w:w="5000" w:type="pct"/>
        <w:tblInd w:w="0" w:type="dxa"/>
        <w:tblLayout w:type="autofit"/>
        <w:tblCellMar>
          <w:top w:w="0" w:type="dxa"/>
          <w:left w:w="108" w:type="dxa"/>
          <w:bottom w:w="0" w:type="dxa"/>
          <w:right w:w="108" w:type="dxa"/>
        </w:tblCellMar>
      </w:tblPr>
      <w:tblGrid>
        <w:gridCol w:w="1857"/>
        <w:gridCol w:w="2166"/>
        <w:gridCol w:w="2171"/>
        <w:gridCol w:w="2526"/>
      </w:tblGrid>
      <w:tr w14:paraId="5CE1725E">
        <w:trPr>
          <w:trHeight w:val="283" w:hRule="atLeast"/>
        </w:trPr>
        <w:tc>
          <w:tcPr>
            <w:tcW w:w="1065" w:type="pct"/>
            <w:tcBorders>
              <w:top w:val="nil"/>
              <w:left w:val="nil"/>
              <w:bottom w:val="nil"/>
              <w:right w:val="nil"/>
            </w:tcBorders>
            <w:shd w:val="clear" w:color="auto" w:fill="BE0A23"/>
            <w:vAlign w:val="center"/>
          </w:tcPr>
          <w:p w14:paraId="0884933A">
            <w:pPr>
              <w:widowControl/>
              <w:jc w:val="center"/>
              <w:textAlignment w:val="center"/>
              <w:rPr>
                <w:rFonts w:hint="eastAsia" w:ascii="Times New Roman" w:hAnsi="Times New Roman" w:eastAsia="宋体" w:cs="Times New Roman"/>
                <w:b/>
                <w:bCs/>
                <w:color w:val="FFFFFF"/>
                <w:sz w:val="18"/>
                <w:szCs w:val="18"/>
                <w:lang w:eastAsia="zh-CN"/>
              </w:rPr>
            </w:pPr>
            <w:r>
              <w:rPr>
                <w:rFonts w:hint="eastAsia" w:ascii="Times New Roman" w:hAnsi="Times New Roman" w:cs="Times New Roman"/>
                <w:b/>
                <w:bCs/>
                <w:color w:val="FFFFFF"/>
                <w:sz w:val="18"/>
                <w:szCs w:val="18"/>
                <w:lang w:eastAsia="zh-CN"/>
              </w:rPr>
              <w:t>某某</w:t>
            </w:r>
          </w:p>
        </w:tc>
        <w:tc>
          <w:tcPr>
            <w:tcW w:w="1242" w:type="pct"/>
            <w:tcBorders>
              <w:top w:val="nil"/>
              <w:left w:val="nil"/>
              <w:bottom w:val="nil"/>
              <w:right w:val="nil"/>
            </w:tcBorders>
            <w:shd w:val="clear" w:color="auto" w:fill="BE0A23"/>
            <w:vAlign w:val="center"/>
          </w:tcPr>
          <w:p w14:paraId="5466F08F">
            <w:pPr>
              <w:widowControl/>
              <w:jc w:val="center"/>
              <w:textAlignment w:val="center"/>
              <w:rPr>
                <w:rFonts w:ascii="Times New Roman" w:hAnsi="Times New Roman" w:cs="Times New Roman"/>
                <w:b/>
                <w:bCs/>
                <w:color w:val="FFFFFF"/>
                <w:sz w:val="18"/>
                <w:szCs w:val="18"/>
              </w:rPr>
            </w:pPr>
            <w:r>
              <w:rPr>
                <w:rFonts w:ascii="Times New Roman" w:hAnsi="Times New Roman" w:cs="Times New Roman"/>
                <w:b/>
                <w:bCs/>
                <w:color w:val="FFFFFF"/>
                <w:kern w:val="0"/>
                <w:sz w:val="18"/>
                <w:szCs w:val="18"/>
                <w:lang w:bidi="ar"/>
              </w:rPr>
              <w:t>202</w:t>
            </w:r>
            <w:r>
              <w:rPr>
                <w:rFonts w:hint="eastAsia" w:ascii="Times New Roman" w:hAnsi="Times New Roman" w:cs="Times New Roman"/>
                <w:b/>
                <w:bCs/>
                <w:color w:val="FFFFFF"/>
                <w:kern w:val="0"/>
                <w:sz w:val="18"/>
                <w:szCs w:val="18"/>
                <w:lang w:bidi="ar"/>
              </w:rPr>
              <w:t>1</w:t>
            </w:r>
          </w:p>
        </w:tc>
        <w:tc>
          <w:tcPr>
            <w:tcW w:w="1245" w:type="pct"/>
            <w:tcBorders>
              <w:top w:val="nil"/>
              <w:left w:val="nil"/>
              <w:bottom w:val="nil"/>
              <w:right w:val="nil"/>
            </w:tcBorders>
            <w:shd w:val="clear" w:color="auto" w:fill="BE0A23"/>
            <w:vAlign w:val="center"/>
          </w:tcPr>
          <w:p w14:paraId="1EB95B5F">
            <w:pPr>
              <w:widowControl/>
              <w:jc w:val="center"/>
              <w:textAlignment w:val="center"/>
              <w:rPr>
                <w:rFonts w:ascii="Times New Roman" w:hAnsi="Times New Roman" w:cs="Times New Roman"/>
                <w:b/>
                <w:bCs/>
                <w:color w:val="FFFFFF"/>
                <w:sz w:val="18"/>
                <w:szCs w:val="18"/>
              </w:rPr>
            </w:pPr>
            <w:r>
              <w:rPr>
                <w:rFonts w:ascii="Times New Roman" w:hAnsi="Times New Roman" w:cs="Times New Roman"/>
                <w:b/>
                <w:bCs/>
                <w:color w:val="FFFFFF"/>
                <w:kern w:val="0"/>
                <w:sz w:val="18"/>
                <w:szCs w:val="18"/>
                <w:lang w:bidi="ar"/>
              </w:rPr>
              <w:t>202</w:t>
            </w:r>
            <w:r>
              <w:rPr>
                <w:rFonts w:hint="eastAsia" w:ascii="Times New Roman" w:hAnsi="Times New Roman" w:cs="Times New Roman"/>
                <w:b/>
                <w:bCs/>
                <w:color w:val="FFFFFF"/>
                <w:kern w:val="0"/>
                <w:sz w:val="18"/>
                <w:szCs w:val="18"/>
                <w:lang w:bidi="ar"/>
              </w:rPr>
              <w:t>2</w:t>
            </w:r>
          </w:p>
        </w:tc>
        <w:tc>
          <w:tcPr>
            <w:tcW w:w="1449" w:type="pct"/>
            <w:tcBorders>
              <w:top w:val="nil"/>
              <w:left w:val="nil"/>
              <w:bottom w:val="nil"/>
              <w:right w:val="nil"/>
            </w:tcBorders>
            <w:shd w:val="clear" w:color="auto" w:fill="BE0A23"/>
            <w:vAlign w:val="center"/>
          </w:tcPr>
          <w:p w14:paraId="5DE71719">
            <w:pPr>
              <w:widowControl/>
              <w:jc w:val="center"/>
              <w:textAlignment w:val="center"/>
              <w:rPr>
                <w:rFonts w:ascii="Times New Roman" w:hAnsi="Times New Roman" w:cs="Times New Roman"/>
                <w:b/>
                <w:bCs/>
                <w:color w:val="FFFFFF"/>
                <w:sz w:val="18"/>
                <w:szCs w:val="18"/>
              </w:rPr>
            </w:pPr>
            <w:r>
              <w:rPr>
                <w:rFonts w:ascii="Times New Roman" w:hAnsi="Times New Roman" w:cs="Times New Roman"/>
                <w:b/>
                <w:bCs/>
                <w:color w:val="FFFFFF"/>
                <w:kern w:val="0"/>
                <w:sz w:val="18"/>
                <w:szCs w:val="18"/>
                <w:lang w:bidi="ar"/>
              </w:rPr>
              <w:t>202</w:t>
            </w:r>
            <w:r>
              <w:rPr>
                <w:rFonts w:hint="eastAsia" w:ascii="Times New Roman" w:hAnsi="Times New Roman" w:cs="Times New Roman"/>
                <w:b/>
                <w:bCs/>
                <w:color w:val="FFFFFF"/>
                <w:kern w:val="0"/>
                <w:sz w:val="18"/>
                <w:szCs w:val="18"/>
                <w:lang w:bidi="ar"/>
              </w:rPr>
              <w:t>3</w:t>
            </w:r>
          </w:p>
        </w:tc>
      </w:tr>
      <w:tr w14:paraId="025E7058">
        <w:trPr>
          <w:trHeight w:val="283" w:hRule="atLeast"/>
        </w:trPr>
        <w:tc>
          <w:tcPr>
            <w:tcW w:w="1065" w:type="pct"/>
            <w:tcBorders>
              <w:top w:val="nil"/>
              <w:left w:val="nil"/>
              <w:bottom w:val="nil"/>
              <w:right w:val="nil"/>
            </w:tcBorders>
            <w:shd w:val="clear" w:color="auto" w:fill="auto"/>
            <w:vAlign w:val="center"/>
          </w:tcPr>
          <w:p w14:paraId="7EA45904">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总资产</w:t>
            </w:r>
          </w:p>
        </w:tc>
        <w:tc>
          <w:tcPr>
            <w:tcW w:w="1242" w:type="pct"/>
            <w:tcBorders>
              <w:top w:val="nil"/>
              <w:left w:val="nil"/>
              <w:bottom w:val="nil"/>
              <w:right w:val="nil"/>
            </w:tcBorders>
            <w:shd w:val="clear" w:color="auto" w:fill="auto"/>
            <w:vAlign w:val="center"/>
          </w:tcPr>
          <w:p w14:paraId="1E53CB7C">
            <w:pPr>
              <w:widowControl/>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 xml:space="preserve">79.57 </w:t>
            </w:r>
          </w:p>
        </w:tc>
        <w:tc>
          <w:tcPr>
            <w:tcW w:w="1245" w:type="pct"/>
            <w:tcBorders>
              <w:top w:val="nil"/>
              <w:left w:val="nil"/>
              <w:bottom w:val="nil"/>
              <w:right w:val="nil"/>
            </w:tcBorders>
            <w:shd w:val="clear" w:color="auto" w:fill="auto"/>
            <w:vAlign w:val="center"/>
          </w:tcPr>
          <w:p w14:paraId="4551A4E7">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84.77 </w:t>
            </w:r>
          </w:p>
        </w:tc>
        <w:tc>
          <w:tcPr>
            <w:tcW w:w="1449" w:type="pct"/>
            <w:tcBorders>
              <w:top w:val="nil"/>
              <w:left w:val="nil"/>
              <w:bottom w:val="nil"/>
              <w:right w:val="nil"/>
            </w:tcBorders>
            <w:shd w:val="clear" w:color="auto" w:fill="auto"/>
            <w:vAlign w:val="center"/>
          </w:tcPr>
          <w:p w14:paraId="54473BAE">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92.69 </w:t>
            </w:r>
          </w:p>
        </w:tc>
      </w:tr>
      <w:tr w14:paraId="7746DE9B">
        <w:trPr>
          <w:trHeight w:val="283" w:hRule="atLeast"/>
        </w:trPr>
        <w:tc>
          <w:tcPr>
            <w:tcW w:w="1065" w:type="pct"/>
            <w:tcBorders>
              <w:top w:val="nil"/>
              <w:left w:val="nil"/>
              <w:bottom w:val="nil"/>
              <w:right w:val="nil"/>
            </w:tcBorders>
            <w:shd w:val="clear" w:color="auto" w:fill="D7D7D7"/>
            <w:vAlign w:val="center"/>
          </w:tcPr>
          <w:p w14:paraId="253F0EAC">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总负债</w:t>
            </w:r>
          </w:p>
        </w:tc>
        <w:tc>
          <w:tcPr>
            <w:tcW w:w="1242" w:type="pct"/>
            <w:tcBorders>
              <w:top w:val="nil"/>
              <w:left w:val="nil"/>
              <w:bottom w:val="nil"/>
              <w:right w:val="nil"/>
            </w:tcBorders>
            <w:shd w:val="clear" w:color="auto" w:fill="D7D7D7"/>
            <w:vAlign w:val="center"/>
          </w:tcPr>
          <w:p w14:paraId="5BFFF78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45.86 </w:t>
            </w:r>
          </w:p>
        </w:tc>
        <w:tc>
          <w:tcPr>
            <w:tcW w:w="1245" w:type="pct"/>
            <w:tcBorders>
              <w:top w:val="nil"/>
              <w:left w:val="nil"/>
              <w:bottom w:val="nil"/>
              <w:right w:val="nil"/>
            </w:tcBorders>
            <w:shd w:val="clear" w:color="auto" w:fill="D7D7D7"/>
            <w:vAlign w:val="center"/>
          </w:tcPr>
          <w:p w14:paraId="6737F821">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43.19 </w:t>
            </w:r>
          </w:p>
        </w:tc>
        <w:tc>
          <w:tcPr>
            <w:tcW w:w="1449" w:type="pct"/>
            <w:tcBorders>
              <w:top w:val="nil"/>
              <w:left w:val="nil"/>
              <w:bottom w:val="nil"/>
              <w:right w:val="nil"/>
            </w:tcBorders>
            <w:shd w:val="clear" w:color="auto" w:fill="D7D7D7"/>
            <w:vAlign w:val="center"/>
          </w:tcPr>
          <w:p w14:paraId="40CF411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47.08 </w:t>
            </w:r>
          </w:p>
        </w:tc>
      </w:tr>
      <w:tr w14:paraId="3142A371">
        <w:trPr>
          <w:trHeight w:val="89" w:hRule="atLeast"/>
        </w:trPr>
        <w:tc>
          <w:tcPr>
            <w:tcW w:w="1065" w:type="pct"/>
            <w:tcBorders>
              <w:top w:val="nil"/>
              <w:left w:val="nil"/>
              <w:bottom w:val="nil"/>
              <w:right w:val="nil"/>
            </w:tcBorders>
            <w:shd w:val="clear" w:color="auto" w:fill="auto"/>
            <w:vAlign w:val="center"/>
          </w:tcPr>
          <w:p w14:paraId="73B4CF82">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所有者权益</w:t>
            </w:r>
          </w:p>
        </w:tc>
        <w:tc>
          <w:tcPr>
            <w:tcW w:w="1242" w:type="pct"/>
            <w:tcBorders>
              <w:top w:val="nil"/>
              <w:left w:val="nil"/>
              <w:bottom w:val="nil"/>
              <w:right w:val="nil"/>
            </w:tcBorders>
            <w:shd w:val="clear" w:color="auto" w:fill="auto"/>
            <w:vAlign w:val="center"/>
          </w:tcPr>
          <w:p w14:paraId="690643FF">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33.71 </w:t>
            </w:r>
          </w:p>
        </w:tc>
        <w:tc>
          <w:tcPr>
            <w:tcW w:w="1245" w:type="pct"/>
            <w:tcBorders>
              <w:top w:val="nil"/>
              <w:left w:val="nil"/>
              <w:bottom w:val="nil"/>
              <w:right w:val="nil"/>
            </w:tcBorders>
            <w:shd w:val="clear" w:color="auto" w:fill="auto"/>
            <w:vAlign w:val="center"/>
          </w:tcPr>
          <w:p w14:paraId="0857F5DB">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41.59 </w:t>
            </w:r>
          </w:p>
        </w:tc>
        <w:tc>
          <w:tcPr>
            <w:tcW w:w="1449" w:type="pct"/>
            <w:tcBorders>
              <w:top w:val="nil"/>
              <w:left w:val="nil"/>
              <w:bottom w:val="nil"/>
              <w:right w:val="nil"/>
            </w:tcBorders>
            <w:shd w:val="clear" w:color="auto" w:fill="auto"/>
            <w:vAlign w:val="center"/>
          </w:tcPr>
          <w:p w14:paraId="195B63AF">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45.61 </w:t>
            </w:r>
          </w:p>
        </w:tc>
      </w:tr>
      <w:tr w14:paraId="157D3A65">
        <w:trPr>
          <w:trHeight w:val="283" w:hRule="atLeast"/>
        </w:trPr>
        <w:tc>
          <w:tcPr>
            <w:tcW w:w="1065" w:type="pct"/>
            <w:tcBorders>
              <w:top w:val="nil"/>
              <w:left w:val="nil"/>
              <w:bottom w:val="nil"/>
              <w:right w:val="nil"/>
            </w:tcBorders>
            <w:shd w:val="clear" w:color="auto" w:fill="D7D7D7"/>
            <w:vAlign w:val="center"/>
          </w:tcPr>
          <w:p w14:paraId="707DFD47">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营业总收入</w:t>
            </w:r>
          </w:p>
        </w:tc>
        <w:tc>
          <w:tcPr>
            <w:tcW w:w="1242" w:type="pct"/>
            <w:tcBorders>
              <w:top w:val="nil"/>
              <w:left w:val="nil"/>
              <w:bottom w:val="nil"/>
              <w:right w:val="nil"/>
            </w:tcBorders>
            <w:shd w:val="clear" w:color="auto" w:fill="D7D7D7"/>
            <w:vAlign w:val="center"/>
          </w:tcPr>
          <w:p w14:paraId="506B68F1">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1.45 </w:t>
            </w:r>
          </w:p>
        </w:tc>
        <w:tc>
          <w:tcPr>
            <w:tcW w:w="1245" w:type="pct"/>
            <w:tcBorders>
              <w:top w:val="nil"/>
              <w:left w:val="nil"/>
              <w:bottom w:val="nil"/>
              <w:right w:val="nil"/>
            </w:tcBorders>
            <w:shd w:val="clear" w:color="auto" w:fill="D7D7D7"/>
            <w:vAlign w:val="center"/>
          </w:tcPr>
          <w:p w14:paraId="600F3B7D">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2.04 </w:t>
            </w:r>
          </w:p>
        </w:tc>
        <w:tc>
          <w:tcPr>
            <w:tcW w:w="1449" w:type="pct"/>
            <w:tcBorders>
              <w:top w:val="nil"/>
              <w:left w:val="nil"/>
              <w:bottom w:val="nil"/>
              <w:right w:val="nil"/>
            </w:tcBorders>
            <w:shd w:val="clear" w:color="auto" w:fill="D7D7D7"/>
            <w:vAlign w:val="center"/>
          </w:tcPr>
          <w:p w14:paraId="61E470F4">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2.61 </w:t>
            </w:r>
          </w:p>
        </w:tc>
      </w:tr>
      <w:tr w14:paraId="3D4D381C">
        <w:trPr>
          <w:trHeight w:val="283" w:hRule="atLeast"/>
        </w:trPr>
        <w:tc>
          <w:tcPr>
            <w:tcW w:w="1065" w:type="pct"/>
            <w:tcBorders>
              <w:top w:val="nil"/>
              <w:left w:val="nil"/>
              <w:bottom w:val="nil"/>
              <w:right w:val="nil"/>
            </w:tcBorders>
            <w:shd w:val="clear" w:color="auto" w:fill="auto"/>
            <w:vAlign w:val="center"/>
          </w:tcPr>
          <w:p w14:paraId="21CC68B5">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利润总额</w:t>
            </w:r>
          </w:p>
        </w:tc>
        <w:tc>
          <w:tcPr>
            <w:tcW w:w="1242" w:type="pct"/>
            <w:tcBorders>
              <w:top w:val="nil"/>
              <w:left w:val="nil"/>
              <w:bottom w:val="nil"/>
              <w:right w:val="nil"/>
            </w:tcBorders>
            <w:shd w:val="clear" w:color="auto" w:fill="auto"/>
            <w:vAlign w:val="center"/>
          </w:tcPr>
          <w:p w14:paraId="154855BA">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0.27 </w:t>
            </w:r>
          </w:p>
        </w:tc>
        <w:tc>
          <w:tcPr>
            <w:tcW w:w="1245" w:type="pct"/>
            <w:tcBorders>
              <w:top w:val="nil"/>
              <w:left w:val="nil"/>
              <w:bottom w:val="nil"/>
              <w:right w:val="nil"/>
            </w:tcBorders>
            <w:shd w:val="clear" w:color="auto" w:fill="auto"/>
            <w:vAlign w:val="center"/>
          </w:tcPr>
          <w:p w14:paraId="6C2470BE">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0.28 </w:t>
            </w:r>
          </w:p>
        </w:tc>
        <w:tc>
          <w:tcPr>
            <w:tcW w:w="1449" w:type="pct"/>
            <w:tcBorders>
              <w:top w:val="nil"/>
              <w:left w:val="nil"/>
              <w:bottom w:val="nil"/>
              <w:right w:val="nil"/>
            </w:tcBorders>
            <w:shd w:val="clear" w:color="auto" w:fill="auto"/>
            <w:vAlign w:val="center"/>
          </w:tcPr>
          <w:p w14:paraId="5FDB0D3F">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0.19 </w:t>
            </w:r>
          </w:p>
        </w:tc>
      </w:tr>
      <w:tr w14:paraId="41528477">
        <w:trPr>
          <w:trHeight w:val="283" w:hRule="atLeast"/>
        </w:trPr>
        <w:tc>
          <w:tcPr>
            <w:tcW w:w="1065" w:type="pct"/>
            <w:tcBorders>
              <w:top w:val="nil"/>
              <w:left w:val="nil"/>
              <w:bottom w:val="nil"/>
              <w:right w:val="nil"/>
            </w:tcBorders>
            <w:shd w:val="clear" w:color="auto" w:fill="D7D7D7"/>
            <w:vAlign w:val="center"/>
          </w:tcPr>
          <w:p w14:paraId="455CB9C0">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净利润</w:t>
            </w:r>
          </w:p>
        </w:tc>
        <w:tc>
          <w:tcPr>
            <w:tcW w:w="1242" w:type="pct"/>
            <w:tcBorders>
              <w:top w:val="nil"/>
              <w:left w:val="nil"/>
              <w:bottom w:val="nil"/>
              <w:right w:val="nil"/>
            </w:tcBorders>
            <w:shd w:val="clear" w:color="auto" w:fill="D7D7D7"/>
            <w:vAlign w:val="center"/>
          </w:tcPr>
          <w:p w14:paraId="28FB899B">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0.20 </w:t>
            </w:r>
          </w:p>
        </w:tc>
        <w:tc>
          <w:tcPr>
            <w:tcW w:w="1245" w:type="pct"/>
            <w:tcBorders>
              <w:top w:val="nil"/>
              <w:left w:val="nil"/>
              <w:bottom w:val="nil"/>
              <w:right w:val="nil"/>
            </w:tcBorders>
            <w:shd w:val="clear" w:color="auto" w:fill="D7D7D7"/>
            <w:vAlign w:val="center"/>
          </w:tcPr>
          <w:p w14:paraId="2F6F5119">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0.22 </w:t>
            </w:r>
          </w:p>
        </w:tc>
        <w:tc>
          <w:tcPr>
            <w:tcW w:w="1449" w:type="pct"/>
            <w:tcBorders>
              <w:top w:val="nil"/>
              <w:left w:val="nil"/>
              <w:bottom w:val="nil"/>
              <w:right w:val="nil"/>
            </w:tcBorders>
            <w:shd w:val="clear" w:color="auto" w:fill="D7D7D7"/>
            <w:vAlign w:val="center"/>
          </w:tcPr>
          <w:p w14:paraId="29454A7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0.15 </w:t>
            </w:r>
          </w:p>
        </w:tc>
      </w:tr>
      <w:tr w14:paraId="53484D21">
        <w:trPr>
          <w:trHeight w:val="283" w:hRule="atLeast"/>
        </w:trPr>
        <w:tc>
          <w:tcPr>
            <w:tcW w:w="1065" w:type="pct"/>
            <w:tcBorders>
              <w:top w:val="nil"/>
              <w:left w:val="nil"/>
              <w:bottom w:val="nil"/>
              <w:right w:val="nil"/>
            </w:tcBorders>
            <w:shd w:val="clear" w:color="auto" w:fill="auto"/>
            <w:vAlign w:val="center"/>
          </w:tcPr>
          <w:p w14:paraId="3CC1AE2C">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资产负债率</w:t>
            </w:r>
          </w:p>
        </w:tc>
        <w:tc>
          <w:tcPr>
            <w:tcW w:w="1242" w:type="pct"/>
            <w:tcBorders>
              <w:top w:val="nil"/>
              <w:left w:val="nil"/>
              <w:bottom w:val="nil"/>
              <w:right w:val="nil"/>
            </w:tcBorders>
            <w:shd w:val="clear" w:color="auto" w:fill="auto"/>
            <w:vAlign w:val="center"/>
          </w:tcPr>
          <w:p w14:paraId="743C9AA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57.64 </w:t>
            </w:r>
          </w:p>
        </w:tc>
        <w:tc>
          <w:tcPr>
            <w:tcW w:w="1245" w:type="pct"/>
            <w:tcBorders>
              <w:top w:val="nil"/>
              <w:left w:val="nil"/>
              <w:bottom w:val="nil"/>
              <w:right w:val="nil"/>
            </w:tcBorders>
            <w:shd w:val="clear" w:color="auto" w:fill="auto"/>
            <w:vAlign w:val="center"/>
          </w:tcPr>
          <w:p w14:paraId="76208B0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50.94 </w:t>
            </w:r>
          </w:p>
        </w:tc>
        <w:tc>
          <w:tcPr>
            <w:tcW w:w="1449" w:type="pct"/>
            <w:tcBorders>
              <w:top w:val="nil"/>
              <w:left w:val="nil"/>
              <w:bottom w:val="nil"/>
              <w:right w:val="nil"/>
            </w:tcBorders>
            <w:shd w:val="clear" w:color="auto" w:fill="auto"/>
            <w:vAlign w:val="center"/>
          </w:tcPr>
          <w:p w14:paraId="2E622860">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50.79 </w:t>
            </w:r>
          </w:p>
        </w:tc>
      </w:tr>
      <w:tr w14:paraId="531BFEAC">
        <w:trPr>
          <w:trHeight w:val="283" w:hRule="atLeast"/>
        </w:trPr>
        <w:tc>
          <w:tcPr>
            <w:tcW w:w="1065" w:type="pct"/>
            <w:tcBorders>
              <w:top w:val="nil"/>
              <w:left w:val="nil"/>
              <w:bottom w:val="nil"/>
              <w:right w:val="nil"/>
            </w:tcBorders>
            <w:shd w:val="clear" w:color="auto" w:fill="D7D7D7"/>
            <w:vAlign w:val="center"/>
          </w:tcPr>
          <w:p w14:paraId="4D0274DB">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短期债务</w:t>
            </w:r>
          </w:p>
        </w:tc>
        <w:tc>
          <w:tcPr>
            <w:tcW w:w="1242" w:type="pct"/>
            <w:tcBorders>
              <w:top w:val="nil"/>
              <w:left w:val="nil"/>
              <w:bottom w:val="nil"/>
              <w:right w:val="nil"/>
            </w:tcBorders>
            <w:shd w:val="clear" w:color="auto" w:fill="D9D9D9"/>
            <w:vAlign w:val="center"/>
          </w:tcPr>
          <w:p w14:paraId="48E47886">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0.00 </w:t>
            </w:r>
          </w:p>
        </w:tc>
        <w:tc>
          <w:tcPr>
            <w:tcW w:w="1245" w:type="pct"/>
            <w:tcBorders>
              <w:top w:val="nil"/>
              <w:left w:val="nil"/>
              <w:bottom w:val="nil"/>
              <w:right w:val="nil"/>
            </w:tcBorders>
            <w:shd w:val="clear" w:color="auto" w:fill="D9D9D9"/>
            <w:vAlign w:val="center"/>
          </w:tcPr>
          <w:p w14:paraId="425DDC1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0.00 </w:t>
            </w:r>
          </w:p>
        </w:tc>
        <w:tc>
          <w:tcPr>
            <w:tcW w:w="1449" w:type="pct"/>
            <w:tcBorders>
              <w:top w:val="nil"/>
              <w:left w:val="nil"/>
              <w:bottom w:val="nil"/>
              <w:right w:val="nil"/>
            </w:tcBorders>
            <w:shd w:val="clear" w:color="auto" w:fill="D9D9D9"/>
            <w:vAlign w:val="center"/>
          </w:tcPr>
          <w:p w14:paraId="31192B1E">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0.00 </w:t>
            </w:r>
          </w:p>
        </w:tc>
      </w:tr>
      <w:tr w14:paraId="7853FF87">
        <w:trPr>
          <w:trHeight w:val="283" w:hRule="atLeast"/>
        </w:trPr>
        <w:tc>
          <w:tcPr>
            <w:tcW w:w="1065" w:type="pct"/>
            <w:tcBorders>
              <w:top w:val="nil"/>
              <w:left w:val="nil"/>
              <w:bottom w:val="nil"/>
              <w:right w:val="nil"/>
            </w:tcBorders>
            <w:shd w:val="clear" w:color="auto" w:fill="auto"/>
            <w:vAlign w:val="center"/>
          </w:tcPr>
          <w:p w14:paraId="2686A2F3">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长期债务</w:t>
            </w:r>
          </w:p>
        </w:tc>
        <w:tc>
          <w:tcPr>
            <w:tcW w:w="1242" w:type="pct"/>
            <w:tcBorders>
              <w:top w:val="nil"/>
              <w:left w:val="nil"/>
              <w:bottom w:val="nil"/>
              <w:right w:val="nil"/>
            </w:tcBorders>
            <w:shd w:val="clear" w:color="auto" w:fill="auto"/>
            <w:vAlign w:val="center"/>
          </w:tcPr>
          <w:p w14:paraId="3BF321D9">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15.17 </w:t>
            </w:r>
          </w:p>
        </w:tc>
        <w:tc>
          <w:tcPr>
            <w:tcW w:w="1245" w:type="pct"/>
            <w:tcBorders>
              <w:top w:val="nil"/>
              <w:left w:val="nil"/>
              <w:bottom w:val="nil"/>
              <w:right w:val="nil"/>
            </w:tcBorders>
            <w:shd w:val="clear" w:color="auto" w:fill="auto"/>
            <w:vAlign w:val="center"/>
          </w:tcPr>
          <w:p w14:paraId="44D40C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14.27 </w:t>
            </w:r>
          </w:p>
        </w:tc>
        <w:tc>
          <w:tcPr>
            <w:tcW w:w="1449" w:type="pct"/>
            <w:tcBorders>
              <w:top w:val="nil"/>
              <w:left w:val="nil"/>
              <w:bottom w:val="nil"/>
              <w:right w:val="nil"/>
            </w:tcBorders>
            <w:shd w:val="clear" w:color="auto" w:fill="auto"/>
            <w:vAlign w:val="center"/>
          </w:tcPr>
          <w:p w14:paraId="73A6D781">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12.67 </w:t>
            </w:r>
          </w:p>
        </w:tc>
      </w:tr>
      <w:tr w14:paraId="103B9533">
        <w:trPr>
          <w:trHeight w:val="283" w:hRule="atLeast"/>
        </w:trPr>
        <w:tc>
          <w:tcPr>
            <w:tcW w:w="1065" w:type="pct"/>
            <w:tcBorders>
              <w:top w:val="nil"/>
              <w:left w:val="nil"/>
              <w:bottom w:val="nil"/>
              <w:right w:val="nil"/>
            </w:tcBorders>
            <w:shd w:val="clear" w:color="auto" w:fill="D7D7D7"/>
            <w:vAlign w:val="center"/>
          </w:tcPr>
          <w:p w14:paraId="184109F5">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总债务</w:t>
            </w:r>
          </w:p>
        </w:tc>
        <w:tc>
          <w:tcPr>
            <w:tcW w:w="1242" w:type="pct"/>
            <w:tcBorders>
              <w:top w:val="nil"/>
              <w:left w:val="nil"/>
              <w:bottom w:val="nil"/>
              <w:right w:val="nil"/>
            </w:tcBorders>
            <w:shd w:val="clear" w:color="auto" w:fill="D9D9D9"/>
            <w:vAlign w:val="center"/>
          </w:tcPr>
          <w:p w14:paraId="4754EF76">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15.17 </w:t>
            </w:r>
          </w:p>
        </w:tc>
        <w:tc>
          <w:tcPr>
            <w:tcW w:w="1245" w:type="pct"/>
            <w:tcBorders>
              <w:top w:val="nil"/>
              <w:left w:val="nil"/>
              <w:bottom w:val="nil"/>
              <w:right w:val="nil"/>
            </w:tcBorders>
            <w:shd w:val="clear" w:color="auto" w:fill="D9D9D9"/>
            <w:vAlign w:val="center"/>
          </w:tcPr>
          <w:p w14:paraId="0D26CC1B">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14.27 </w:t>
            </w:r>
          </w:p>
        </w:tc>
        <w:tc>
          <w:tcPr>
            <w:tcW w:w="1449" w:type="pct"/>
            <w:tcBorders>
              <w:top w:val="nil"/>
              <w:left w:val="nil"/>
              <w:bottom w:val="nil"/>
              <w:right w:val="nil"/>
            </w:tcBorders>
            <w:shd w:val="clear" w:color="auto" w:fill="D9D9D9"/>
            <w:vAlign w:val="center"/>
          </w:tcPr>
          <w:p w14:paraId="4A1B49F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12.67 </w:t>
            </w:r>
          </w:p>
        </w:tc>
      </w:tr>
      <w:tr w14:paraId="3C294043">
        <w:trPr>
          <w:trHeight w:val="283" w:hRule="atLeast"/>
        </w:trPr>
        <w:tc>
          <w:tcPr>
            <w:tcW w:w="1065" w:type="pct"/>
            <w:tcBorders>
              <w:top w:val="nil"/>
              <w:left w:val="nil"/>
              <w:bottom w:val="nil"/>
              <w:right w:val="nil"/>
            </w:tcBorders>
            <w:shd w:val="clear" w:color="auto" w:fill="auto"/>
            <w:vAlign w:val="center"/>
          </w:tcPr>
          <w:p w14:paraId="5BFBDC81">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EBITDA</w:t>
            </w:r>
          </w:p>
        </w:tc>
        <w:tc>
          <w:tcPr>
            <w:tcW w:w="1242" w:type="pct"/>
            <w:tcBorders>
              <w:top w:val="nil"/>
              <w:left w:val="nil"/>
              <w:bottom w:val="nil"/>
              <w:right w:val="nil"/>
            </w:tcBorders>
            <w:shd w:val="clear" w:color="auto" w:fill="auto"/>
            <w:vAlign w:val="center"/>
          </w:tcPr>
          <w:p w14:paraId="7639B5F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0.30 </w:t>
            </w:r>
          </w:p>
        </w:tc>
        <w:tc>
          <w:tcPr>
            <w:tcW w:w="1245" w:type="pct"/>
            <w:tcBorders>
              <w:top w:val="nil"/>
              <w:left w:val="nil"/>
              <w:bottom w:val="nil"/>
              <w:right w:val="nil"/>
            </w:tcBorders>
            <w:shd w:val="clear" w:color="auto" w:fill="auto"/>
            <w:vAlign w:val="center"/>
          </w:tcPr>
          <w:p w14:paraId="243F853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0.31 </w:t>
            </w:r>
          </w:p>
        </w:tc>
        <w:tc>
          <w:tcPr>
            <w:tcW w:w="1449" w:type="pct"/>
            <w:tcBorders>
              <w:top w:val="nil"/>
              <w:left w:val="nil"/>
              <w:bottom w:val="nil"/>
              <w:right w:val="nil"/>
            </w:tcBorders>
            <w:shd w:val="clear" w:color="auto" w:fill="auto"/>
            <w:vAlign w:val="center"/>
          </w:tcPr>
          <w:p w14:paraId="3067A504">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0.30 </w:t>
            </w:r>
          </w:p>
        </w:tc>
      </w:tr>
      <w:tr w14:paraId="6260C2E0">
        <w:trPr>
          <w:trHeight w:val="89" w:hRule="atLeast"/>
        </w:trPr>
        <w:tc>
          <w:tcPr>
            <w:tcW w:w="1065" w:type="pct"/>
            <w:tcBorders>
              <w:top w:val="nil"/>
              <w:left w:val="nil"/>
              <w:bottom w:val="nil"/>
              <w:right w:val="nil"/>
            </w:tcBorders>
            <w:shd w:val="clear" w:color="auto" w:fill="D7D7D7"/>
            <w:vAlign w:val="center"/>
          </w:tcPr>
          <w:p w14:paraId="673D15F8">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EBITDA利息保障倍数</w:t>
            </w:r>
          </w:p>
        </w:tc>
        <w:tc>
          <w:tcPr>
            <w:tcW w:w="1242" w:type="pct"/>
            <w:tcBorders>
              <w:top w:val="nil"/>
              <w:left w:val="nil"/>
              <w:bottom w:val="nil"/>
              <w:right w:val="nil"/>
            </w:tcBorders>
            <w:shd w:val="clear" w:color="auto" w:fill="D9D9D9"/>
            <w:vAlign w:val="center"/>
          </w:tcPr>
          <w:p w14:paraId="790FD10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0.38 </w:t>
            </w:r>
          </w:p>
        </w:tc>
        <w:tc>
          <w:tcPr>
            <w:tcW w:w="1245" w:type="pct"/>
            <w:tcBorders>
              <w:top w:val="nil"/>
              <w:left w:val="nil"/>
              <w:bottom w:val="nil"/>
              <w:right w:val="nil"/>
            </w:tcBorders>
            <w:shd w:val="clear" w:color="auto" w:fill="D9D9D9"/>
            <w:vAlign w:val="center"/>
          </w:tcPr>
          <w:p w14:paraId="7517A1EA">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0.44 </w:t>
            </w:r>
          </w:p>
        </w:tc>
        <w:tc>
          <w:tcPr>
            <w:tcW w:w="1449" w:type="pct"/>
            <w:tcBorders>
              <w:top w:val="nil"/>
              <w:left w:val="nil"/>
              <w:bottom w:val="nil"/>
              <w:right w:val="nil"/>
            </w:tcBorders>
            <w:shd w:val="clear" w:color="auto" w:fill="D9D9D9"/>
            <w:vAlign w:val="center"/>
          </w:tcPr>
          <w:p w14:paraId="528B9EB0">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0.49 </w:t>
            </w:r>
          </w:p>
        </w:tc>
      </w:tr>
      <w:tr w14:paraId="22C09296">
        <w:trPr>
          <w:trHeight w:val="331" w:hRule="atLeast"/>
        </w:trPr>
        <w:tc>
          <w:tcPr>
            <w:tcW w:w="1065" w:type="pct"/>
            <w:tcBorders>
              <w:top w:val="nil"/>
              <w:left w:val="nil"/>
              <w:bottom w:val="single" w:color="auto" w:sz="4" w:space="0"/>
              <w:right w:val="nil"/>
            </w:tcBorders>
            <w:shd w:val="clear" w:color="auto" w:fill="auto"/>
            <w:vAlign w:val="center"/>
          </w:tcPr>
          <w:p w14:paraId="2D87341D">
            <w:pPr>
              <w:widowControl/>
              <w:jc w:val="left"/>
              <w:textAlignment w:val="center"/>
              <w:rPr>
                <w:rFonts w:ascii="Times New Roman" w:hAnsi="Times New Roman" w:cs="Times New Roman"/>
                <w:color w:val="000000"/>
                <w:sz w:val="18"/>
                <w:szCs w:val="18"/>
              </w:rPr>
            </w:pPr>
            <w:r>
              <w:rPr>
                <w:rFonts w:hint="eastAsia" w:ascii="宋体" w:hAnsi="宋体" w:cs="宋体"/>
                <w:color w:val="000000"/>
                <w:kern w:val="0"/>
                <w:sz w:val="18"/>
                <w:szCs w:val="18"/>
                <w:lang w:bidi="ar"/>
              </w:rPr>
              <w:t>总债务/EBITDA</w:t>
            </w:r>
          </w:p>
        </w:tc>
        <w:tc>
          <w:tcPr>
            <w:tcW w:w="1242" w:type="pct"/>
            <w:tcBorders>
              <w:top w:val="nil"/>
              <w:left w:val="nil"/>
              <w:bottom w:val="single" w:color="auto" w:sz="4" w:space="0"/>
              <w:right w:val="nil"/>
            </w:tcBorders>
            <w:shd w:val="clear" w:color="auto" w:fill="auto"/>
            <w:vAlign w:val="center"/>
          </w:tcPr>
          <w:p w14:paraId="6D563C24">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50.50 </w:t>
            </w:r>
          </w:p>
        </w:tc>
        <w:tc>
          <w:tcPr>
            <w:tcW w:w="1245" w:type="pct"/>
            <w:tcBorders>
              <w:top w:val="nil"/>
              <w:left w:val="nil"/>
              <w:bottom w:val="single" w:color="auto" w:sz="4" w:space="0"/>
              <w:right w:val="nil"/>
            </w:tcBorders>
            <w:shd w:val="clear" w:color="auto" w:fill="auto"/>
            <w:vAlign w:val="center"/>
          </w:tcPr>
          <w:p w14:paraId="743C1D9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46.49 </w:t>
            </w:r>
          </w:p>
        </w:tc>
        <w:tc>
          <w:tcPr>
            <w:tcW w:w="1449" w:type="pct"/>
            <w:tcBorders>
              <w:top w:val="nil"/>
              <w:left w:val="nil"/>
              <w:bottom w:val="single" w:color="auto" w:sz="4" w:space="0"/>
              <w:right w:val="nil"/>
            </w:tcBorders>
            <w:shd w:val="clear" w:color="auto" w:fill="auto"/>
            <w:vAlign w:val="center"/>
          </w:tcPr>
          <w:p w14:paraId="6AB6519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42.41 </w:t>
            </w:r>
          </w:p>
        </w:tc>
      </w:tr>
    </w:tbl>
    <w:p w14:paraId="2D08B740">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18"/>
          <w:szCs w:val="21"/>
        </w:rPr>
      </w:pPr>
      <w:r>
        <w:rPr>
          <w:rFonts w:ascii="Times New Roman" w:hAnsi="Times New Roman" w:cs="Times New Roman"/>
          <w:sz w:val="18"/>
          <w:szCs w:val="21"/>
        </w:rPr>
        <w:t>注：数据源于公司</w:t>
      </w:r>
      <w:r>
        <w:rPr>
          <w:rFonts w:hint="eastAsia" w:ascii="Times New Roman" w:hAnsi="Times New Roman" w:cs="Times New Roman"/>
          <w:sz w:val="18"/>
          <w:szCs w:val="21"/>
        </w:rPr>
        <w:t>合并</w:t>
      </w:r>
      <w:r>
        <w:rPr>
          <w:rFonts w:ascii="Times New Roman" w:hAnsi="Times New Roman" w:cs="Times New Roman"/>
          <w:sz w:val="18"/>
          <w:szCs w:val="21"/>
        </w:rPr>
        <w:t>审计报告。</w:t>
      </w:r>
    </w:p>
    <w:p w14:paraId="360E4B74">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18"/>
          <w:szCs w:val="21"/>
        </w:rPr>
      </w:pPr>
      <w:r>
        <w:rPr>
          <w:rFonts w:ascii="Times New Roman" w:cs="Times New Roman"/>
          <w:sz w:val="18"/>
          <w:szCs w:val="18"/>
        </w:rPr>
        <w:t>本报告中表格数加总或除以合计数可能与表中披露的合计数或占比存在差异，该差异系四舍五入过程所致</w:t>
      </w:r>
      <w:r>
        <w:rPr>
          <w:rFonts w:hint="eastAsia" w:ascii="Times New Roman" w:hAnsi="Times New Roman" w:cs="Times New Roman"/>
          <w:sz w:val="18"/>
          <w:szCs w:val="21"/>
        </w:rPr>
        <w:t>。</w:t>
      </w:r>
    </w:p>
    <w:p w14:paraId="6BA4436B">
      <w:pPr>
        <w:numPr>
          <w:ilvl w:val="0"/>
          <w:numId w:val="4"/>
        </w:numPr>
        <w:spacing w:before="624" w:beforeLines="200" w:after="156" w:afterLines="50"/>
        <w:ind w:left="0" w:firstLine="0"/>
        <w:jc w:val="left"/>
        <w:rPr>
          <w:b/>
          <w:bCs/>
          <w:color w:val="AA0000"/>
        </w:rPr>
      </w:pPr>
      <w:r>
        <w:rPr>
          <w:rFonts w:hint="eastAsia"/>
          <w:b/>
          <w:bCs/>
          <w:color w:val="AA0000"/>
        </w:rPr>
        <w:t>评级方法及模型</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85"/>
        <w:gridCol w:w="3132"/>
      </w:tblGrid>
      <w:tr w14:paraId="75BB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3203" w:type="pct"/>
            <w:shd w:val="clear" w:color="auto" w:fill="BE0A23"/>
          </w:tcPr>
          <w:p w14:paraId="44D9EC16">
            <w:pPr>
              <w:pStyle w:val="32"/>
              <w:ind w:left="-2"/>
              <w:jc w:val="center"/>
              <w:rPr>
                <w:rFonts w:ascii="Times New Roman"/>
                <w:b/>
                <w:bCs/>
                <w:color w:val="FFFFFF" w:themeColor="background1"/>
                <w:sz w:val="18"/>
                <w:szCs w:val="18"/>
                <w14:textFill>
                  <w14:solidFill>
                    <w14:schemeClr w14:val="bg1"/>
                  </w14:solidFill>
                </w14:textFill>
              </w:rPr>
            </w:pPr>
            <w:r>
              <w:rPr>
                <w:rFonts w:ascii="Times New Roman"/>
                <w:b/>
                <w:bCs/>
                <w:color w:val="FFFFFF" w:themeColor="background1"/>
                <w:sz w:val="18"/>
                <w:szCs w:val="18"/>
                <w14:textFill>
                  <w14:solidFill>
                    <w14:schemeClr w14:val="bg1"/>
                  </w14:solidFill>
                </w14:textFill>
              </w:rPr>
              <w:t>评级过程</w:t>
            </w:r>
          </w:p>
        </w:tc>
        <w:tc>
          <w:tcPr>
            <w:tcW w:w="1796" w:type="pct"/>
            <w:shd w:val="clear" w:color="auto" w:fill="BE0A23"/>
          </w:tcPr>
          <w:p w14:paraId="0BBBFF4A">
            <w:pPr>
              <w:pStyle w:val="32"/>
              <w:ind w:left="-2"/>
              <w:jc w:val="center"/>
              <w:rPr>
                <w:rFonts w:ascii="Times New Roman"/>
                <w:b/>
                <w:bCs/>
                <w:color w:val="FFFFFF" w:themeColor="background1"/>
                <w:sz w:val="18"/>
                <w:szCs w:val="18"/>
                <w14:textFill>
                  <w14:solidFill>
                    <w14:schemeClr w14:val="bg1"/>
                  </w14:solidFill>
                </w14:textFill>
              </w:rPr>
            </w:pPr>
            <w:r>
              <w:rPr>
                <w:rFonts w:ascii="Times New Roman"/>
                <w:b/>
                <w:bCs/>
                <w:color w:val="FFFFFF" w:themeColor="background1"/>
                <w:sz w:val="18"/>
                <w:szCs w:val="18"/>
                <w14:textFill>
                  <w14:solidFill>
                    <w14:schemeClr w14:val="bg1"/>
                  </w14:solidFill>
                </w14:textFill>
              </w:rPr>
              <w:t>对应级别</w:t>
            </w:r>
          </w:p>
        </w:tc>
      </w:tr>
      <w:tr w14:paraId="29168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3203" w:type="pct"/>
          </w:tcPr>
          <w:p w14:paraId="79C1E191">
            <w:pPr>
              <w:pStyle w:val="32"/>
              <w:ind w:left="-2"/>
              <w:jc w:val="both"/>
              <w:rPr>
                <w:rFonts w:ascii="Times New Roman"/>
                <w:color w:val="auto"/>
                <w:sz w:val="18"/>
                <w:szCs w:val="18"/>
              </w:rPr>
            </w:pPr>
            <w:r>
              <w:rPr>
                <w:rFonts w:ascii="Times New Roman"/>
                <w:color w:val="auto"/>
                <w:sz w:val="18"/>
                <w:szCs w:val="18"/>
              </w:rPr>
              <w:t>结构风险等级</w:t>
            </w:r>
          </w:p>
        </w:tc>
        <w:tc>
          <w:tcPr>
            <w:tcW w:w="1796" w:type="pct"/>
          </w:tcPr>
          <w:p w14:paraId="1188F573">
            <w:pPr>
              <w:pStyle w:val="32"/>
              <w:ind w:left="-2"/>
              <w:jc w:val="center"/>
              <w:rPr>
                <w:rFonts w:ascii="Times New Roman"/>
                <w:color w:val="auto"/>
                <w:sz w:val="18"/>
                <w:szCs w:val="18"/>
              </w:rPr>
            </w:pPr>
            <w:r>
              <w:rPr>
                <w:rFonts w:hint="eastAsia" w:ascii="Times New Roman"/>
                <w:color w:val="auto"/>
                <w:sz w:val="18"/>
                <w:szCs w:val="18"/>
              </w:rPr>
              <w:t>a+</w:t>
            </w:r>
          </w:p>
        </w:tc>
      </w:tr>
      <w:tr w14:paraId="5A55C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3203" w:type="pct"/>
            <w:shd w:val="clear" w:color="auto" w:fill="D7D7D7" w:themeFill="background1" w:themeFillShade="D8"/>
          </w:tcPr>
          <w:p w14:paraId="1D63314A">
            <w:pPr>
              <w:pStyle w:val="32"/>
              <w:ind w:left="-2"/>
              <w:jc w:val="both"/>
              <w:rPr>
                <w:rFonts w:ascii="Times New Roman"/>
                <w:color w:val="auto"/>
                <w:sz w:val="18"/>
                <w:szCs w:val="18"/>
              </w:rPr>
            </w:pPr>
            <w:r>
              <w:rPr>
                <w:rFonts w:ascii="Times New Roman"/>
                <w:color w:val="auto"/>
                <w:sz w:val="18"/>
                <w:szCs w:val="18"/>
              </w:rPr>
              <w:t>系统风险调整</w:t>
            </w:r>
          </w:p>
        </w:tc>
        <w:tc>
          <w:tcPr>
            <w:tcW w:w="1796" w:type="pct"/>
            <w:shd w:val="clear" w:color="auto" w:fill="D7D7D7" w:themeFill="background1" w:themeFillShade="D8"/>
          </w:tcPr>
          <w:p w14:paraId="1C0DCDEC">
            <w:pPr>
              <w:pStyle w:val="32"/>
              <w:ind w:left="-2"/>
              <w:jc w:val="center"/>
              <w:rPr>
                <w:rFonts w:ascii="Times New Roman"/>
                <w:color w:val="auto"/>
                <w:sz w:val="18"/>
                <w:szCs w:val="18"/>
              </w:rPr>
            </w:pPr>
            <w:r>
              <w:rPr>
                <w:rFonts w:hint="eastAsia" w:ascii="Times New Roman"/>
                <w:color w:val="auto"/>
                <w:sz w:val="18"/>
                <w:szCs w:val="18"/>
              </w:rPr>
              <w:t>-</w:t>
            </w:r>
          </w:p>
        </w:tc>
      </w:tr>
      <w:tr w14:paraId="5A92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3203" w:type="pct"/>
          </w:tcPr>
          <w:p w14:paraId="69DB2958">
            <w:pPr>
              <w:pStyle w:val="32"/>
              <w:ind w:left="-2"/>
              <w:jc w:val="both"/>
              <w:rPr>
                <w:rFonts w:ascii="Times New Roman"/>
                <w:color w:val="auto"/>
                <w:sz w:val="18"/>
                <w:szCs w:val="18"/>
              </w:rPr>
            </w:pPr>
            <w:r>
              <w:rPr>
                <w:rFonts w:ascii="Times New Roman"/>
                <w:color w:val="auto"/>
                <w:sz w:val="18"/>
                <w:szCs w:val="18"/>
              </w:rPr>
              <w:t>模型等级</w:t>
            </w:r>
          </w:p>
        </w:tc>
        <w:tc>
          <w:tcPr>
            <w:tcW w:w="1796" w:type="pct"/>
          </w:tcPr>
          <w:p w14:paraId="4FD26A44">
            <w:pPr>
              <w:pStyle w:val="32"/>
              <w:ind w:left="-2"/>
              <w:jc w:val="center"/>
              <w:rPr>
                <w:rFonts w:ascii="Times New Roman"/>
                <w:color w:val="auto"/>
                <w:sz w:val="18"/>
                <w:szCs w:val="18"/>
              </w:rPr>
            </w:pPr>
            <w:r>
              <w:rPr>
                <w:rFonts w:hint="eastAsia" w:ascii="Times New Roman"/>
                <w:color w:val="auto"/>
                <w:sz w:val="18"/>
                <w:szCs w:val="18"/>
              </w:rPr>
              <w:t>A+</w:t>
            </w:r>
          </w:p>
        </w:tc>
      </w:tr>
      <w:tr w14:paraId="4848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3203" w:type="pct"/>
            <w:shd w:val="clear" w:color="auto" w:fill="D7D7D7" w:themeFill="background1" w:themeFillShade="D8"/>
          </w:tcPr>
          <w:p w14:paraId="469A7AB0">
            <w:pPr>
              <w:pStyle w:val="32"/>
              <w:ind w:left="-2"/>
              <w:jc w:val="both"/>
              <w:rPr>
                <w:rFonts w:ascii="Times New Roman"/>
                <w:color w:val="auto"/>
                <w:sz w:val="18"/>
                <w:szCs w:val="18"/>
              </w:rPr>
            </w:pPr>
            <w:r>
              <w:rPr>
                <w:rFonts w:ascii="Times New Roman"/>
                <w:color w:val="auto"/>
                <w:sz w:val="18"/>
                <w:szCs w:val="18"/>
              </w:rPr>
              <w:t>模型外调整</w:t>
            </w:r>
          </w:p>
        </w:tc>
        <w:tc>
          <w:tcPr>
            <w:tcW w:w="1796" w:type="pct"/>
            <w:shd w:val="clear" w:color="auto" w:fill="D7D7D7" w:themeFill="background1" w:themeFillShade="D8"/>
          </w:tcPr>
          <w:p w14:paraId="33C83ABB">
            <w:pPr>
              <w:pStyle w:val="32"/>
              <w:ind w:left="-2"/>
              <w:jc w:val="center"/>
              <w:rPr>
                <w:rFonts w:ascii="Times New Roman"/>
                <w:color w:val="auto"/>
                <w:sz w:val="18"/>
                <w:szCs w:val="18"/>
              </w:rPr>
            </w:pPr>
            <w:r>
              <w:rPr>
                <w:rFonts w:hint="eastAsia" w:ascii="Times New Roman"/>
                <w:color w:val="auto"/>
                <w:sz w:val="18"/>
                <w:szCs w:val="18"/>
              </w:rPr>
              <w:t>-</w:t>
            </w:r>
          </w:p>
        </w:tc>
      </w:tr>
      <w:tr w14:paraId="2244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3203" w:type="pct"/>
            <w:shd w:val="clear" w:color="auto" w:fill="auto"/>
          </w:tcPr>
          <w:p w14:paraId="0EF39686">
            <w:pPr>
              <w:pStyle w:val="32"/>
              <w:ind w:left="-2"/>
              <w:jc w:val="both"/>
              <w:rPr>
                <w:rFonts w:ascii="Times New Roman"/>
                <w:color w:val="auto"/>
                <w:sz w:val="18"/>
                <w:szCs w:val="18"/>
              </w:rPr>
            </w:pPr>
            <w:r>
              <w:rPr>
                <w:rFonts w:ascii="Times New Roman"/>
                <w:color w:val="auto"/>
                <w:sz w:val="18"/>
                <w:szCs w:val="18"/>
              </w:rPr>
              <w:t>个体信用级别</w:t>
            </w:r>
          </w:p>
        </w:tc>
        <w:tc>
          <w:tcPr>
            <w:tcW w:w="1796" w:type="pct"/>
            <w:shd w:val="clear" w:color="auto" w:fill="auto"/>
          </w:tcPr>
          <w:p w14:paraId="27937AB9">
            <w:pPr>
              <w:pStyle w:val="32"/>
              <w:ind w:left="-2"/>
              <w:jc w:val="center"/>
              <w:rPr>
                <w:rFonts w:ascii="Times New Roman"/>
                <w:color w:val="auto"/>
                <w:sz w:val="18"/>
                <w:szCs w:val="18"/>
              </w:rPr>
            </w:pPr>
            <w:r>
              <w:rPr>
                <w:rFonts w:hint="eastAsia" w:ascii="Times New Roman"/>
                <w:color w:val="auto"/>
                <w:sz w:val="18"/>
                <w:szCs w:val="18"/>
              </w:rPr>
              <w:t>A</w:t>
            </w:r>
            <w:r>
              <w:rPr>
                <w:rFonts w:hint="eastAsia" w:ascii="Times New Roman"/>
                <w:color w:val="auto"/>
                <w:sz w:val="18"/>
                <w:szCs w:val="18"/>
                <w:highlight w:val="none"/>
              </w:rPr>
              <w:t>+</w:t>
            </w:r>
          </w:p>
        </w:tc>
      </w:tr>
      <w:tr w14:paraId="7531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3203" w:type="pct"/>
            <w:shd w:val="clear" w:color="auto" w:fill="D7D7D7" w:themeFill="background1" w:themeFillShade="D8"/>
          </w:tcPr>
          <w:p w14:paraId="2A0D77E2">
            <w:pPr>
              <w:pStyle w:val="32"/>
              <w:ind w:left="-2"/>
              <w:jc w:val="both"/>
              <w:rPr>
                <w:rFonts w:ascii="Times New Roman"/>
                <w:color w:val="auto"/>
                <w:sz w:val="18"/>
                <w:szCs w:val="18"/>
              </w:rPr>
            </w:pPr>
            <w:r>
              <w:rPr>
                <w:rFonts w:ascii="Times New Roman"/>
                <w:color w:val="auto"/>
                <w:sz w:val="18"/>
                <w:szCs w:val="18"/>
              </w:rPr>
              <w:t>外部支持调整</w:t>
            </w:r>
          </w:p>
        </w:tc>
        <w:tc>
          <w:tcPr>
            <w:tcW w:w="1796" w:type="pct"/>
            <w:shd w:val="clear" w:color="auto" w:fill="D7D7D7" w:themeFill="background1" w:themeFillShade="D8"/>
          </w:tcPr>
          <w:p w14:paraId="1C9F5C5F">
            <w:pPr>
              <w:pStyle w:val="32"/>
              <w:ind w:left="-2"/>
              <w:jc w:val="center"/>
              <w:rPr>
                <w:rFonts w:ascii="Times New Roman"/>
                <w:color w:val="auto"/>
                <w:sz w:val="18"/>
                <w:szCs w:val="18"/>
              </w:rPr>
            </w:pPr>
            <w:r>
              <w:rPr>
                <w:rFonts w:hint="eastAsia" w:ascii="Times New Roman"/>
                <w:color w:val="auto"/>
                <w:sz w:val="18"/>
                <w:szCs w:val="18"/>
              </w:rPr>
              <w:t>2个子级</w:t>
            </w:r>
          </w:p>
        </w:tc>
      </w:tr>
      <w:tr w14:paraId="123C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3203" w:type="pct"/>
            <w:tcBorders>
              <w:bottom w:val="single" w:color="000000" w:sz="8" w:space="0"/>
            </w:tcBorders>
            <w:shd w:val="clear" w:color="auto" w:fill="auto"/>
          </w:tcPr>
          <w:p w14:paraId="6D066876">
            <w:pPr>
              <w:pStyle w:val="32"/>
              <w:ind w:left="-2"/>
              <w:jc w:val="both"/>
              <w:rPr>
                <w:rFonts w:ascii="Times New Roman"/>
                <w:color w:val="auto"/>
                <w:sz w:val="18"/>
                <w:szCs w:val="18"/>
              </w:rPr>
            </w:pPr>
            <w:r>
              <w:rPr>
                <w:rFonts w:ascii="Times New Roman"/>
                <w:color w:val="auto"/>
                <w:sz w:val="18"/>
                <w:szCs w:val="18"/>
              </w:rPr>
              <w:t>主体信用级别</w:t>
            </w:r>
          </w:p>
        </w:tc>
        <w:tc>
          <w:tcPr>
            <w:tcW w:w="1796" w:type="pct"/>
            <w:tcBorders>
              <w:bottom w:val="single" w:color="000000" w:sz="8" w:space="0"/>
            </w:tcBorders>
            <w:shd w:val="clear" w:color="auto" w:fill="auto"/>
          </w:tcPr>
          <w:p w14:paraId="7A1B859C">
            <w:pPr>
              <w:pStyle w:val="32"/>
              <w:ind w:left="-2"/>
              <w:jc w:val="center"/>
              <w:rPr>
                <w:rFonts w:ascii="Times New Roman"/>
                <w:color w:val="auto"/>
                <w:sz w:val="18"/>
                <w:szCs w:val="18"/>
              </w:rPr>
            </w:pPr>
            <w:r>
              <w:rPr>
                <w:rFonts w:hint="eastAsia" w:ascii="Times New Roman"/>
                <w:color w:val="auto"/>
                <w:sz w:val="18"/>
                <w:szCs w:val="18"/>
              </w:rPr>
              <w:t>AA</w:t>
            </w:r>
          </w:p>
        </w:tc>
      </w:tr>
    </w:tbl>
    <w:p w14:paraId="2248AEC0">
      <w:pPr>
        <w:pStyle w:val="32"/>
        <w:ind w:left="-2"/>
        <w:rPr>
          <w:sz w:val="18"/>
          <w:szCs w:val="21"/>
        </w:rPr>
      </w:pPr>
      <w:r>
        <w:rPr>
          <w:rFonts w:hint="eastAsia"/>
          <w:sz w:val="18"/>
          <w:szCs w:val="21"/>
        </w:rPr>
        <w:t>本次评级适用的方法和模型：城投公司信用评级方法及模型（编号：</w:t>
      </w:r>
      <w:r>
        <w:rPr>
          <w:rFonts w:ascii="Times New Roman"/>
          <w:sz w:val="18"/>
          <w:szCs w:val="21"/>
        </w:rPr>
        <w:t>DP-CT-V</w:t>
      </w:r>
      <w:r>
        <w:rPr>
          <w:rFonts w:hint="eastAsia" w:ascii="Times New Roman"/>
          <w:sz w:val="18"/>
          <w:szCs w:val="21"/>
        </w:rPr>
        <w:t>3</w:t>
      </w:r>
      <w:r>
        <w:rPr>
          <w:rFonts w:ascii="Times New Roman"/>
          <w:sz w:val="18"/>
          <w:szCs w:val="21"/>
        </w:rPr>
        <w:t>.0-202</w:t>
      </w:r>
      <w:r>
        <w:rPr>
          <w:rFonts w:hint="eastAsia" w:ascii="Times New Roman"/>
          <w:sz w:val="18"/>
          <w:szCs w:val="21"/>
        </w:rPr>
        <w:t>408</w:t>
      </w:r>
      <w:r>
        <w:rPr>
          <w:rFonts w:hint="eastAsia"/>
          <w:sz w:val="18"/>
          <w:szCs w:val="21"/>
        </w:rPr>
        <w:t>）</w:t>
      </w:r>
    </w:p>
    <w:p w14:paraId="33B55B43">
      <w:pPr>
        <w:rPr>
          <w:rFonts w:ascii="Times New Roman" w:cs="Times New Roman"/>
        </w:rPr>
      </w:pPr>
    </w:p>
    <w:p w14:paraId="54431E7F">
      <w:pPr>
        <w:rPr>
          <w:rFonts w:ascii="Times New Roman" w:cs="Times New Roman"/>
        </w:rPr>
      </w:pPr>
    </w:p>
    <w:p w14:paraId="515CF7DA">
      <w:pPr>
        <w:rPr>
          <w:rFonts w:ascii="Times New Roman" w:cs="Times New Roman"/>
        </w:rPr>
      </w:pPr>
    </w:p>
    <w:p w14:paraId="70461CC8">
      <w:pPr>
        <w:rPr>
          <w:rFonts w:ascii="Times New Roman" w:cs="Times New Roman"/>
        </w:rPr>
      </w:pPr>
    </w:p>
    <w:p w14:paraId="24D9D205">
      <w:pPr>
        <w:rPr>
          <w:rFonts w:ascii="Times New Roman" w:cs="Times New Roman"/>
        </w:rPr>
      </w:pPr>
    </w:p>
    <w:p w14:paraId="5DA813E4">
      <w:pPr>
        <w:rPr>
          <w:rFonts w:ascii="Times New Roman" w:cs="Times New Roman"/>
        </w:rPr>
      </w:pPr>
    </w:p>
    <w:p w14:paraId="590ADEF1">
      <w:pPr>
        <w:rPr>
          <w:rFonts w:ascii="Times New Roman" w:cs="Times New Roman"/>
        </w:rPr>
      </w:pPr>
    </w:p>
    <w:p w14:paraId="152DAEB0">
      <w:pPr>
        <w:rPr>
          <w:rFonts w:ascii="Times New Roman" w:cs="Times New Roman"/>
        </w:rPr>
      </w:pPr>
    </w:p>
    <w:p w14:paraId="0AFD8FE7">
      <w:pPr>
        <w:rPr>
          <w:rFonts w:ascii="Times New Roman" w:cs="Times New Roman"/>
        </w:rPr>
        <w:sectPr>
          <w:headerReference r:id="rId15" w:type="first"/>
          <w:footerReference r:id="rId16" w:type="default"/>
          <w:headerReference r:id="rId14" w:type="even"/>
          <w:type w:val="continuous"/>
          <w:pgSz w:w="11906" w:h="16838"/>
          <w:pgMar w:top="1463" w:right="1701" w:bottom="1463" w:left="1701" w:header="851" w:footer="992" w:gutter="0"/>
          <w:pgBorders>
            <w:top w:val="none" w:sz="0" w:space="0"/>
            <w:left w:val="none" w:sz="0" w:space="0"/>
            <w:bottom w:val="none" w:sz="0" w:space="0"/>
            <w:right w:val="none" w:sz="0" w:space="0"/>
          </w:pgBorders>
          <w:cols w:space="425" w:num="1"/>
          <w:docGrid w:type="lines" w:linePitch="312" w:charSpace="0"/>
        </w:sectPr>
      </w:pPr>
    </w:p>
    <w:p w14:paraId="2194C01F">
      <w:pPr>
        <w:pStyle w:val="30"/>
        <w:ind w:left="0" w:leftChars="0" w:firstLine="0" w:firstLineChars="0"/>
        <w:rPr>
          <w:rFonts w:ascii="Times New Roman" w:cs="Times New Roman"/>
        </w:rPr>
      </w:pPr>
    </w:p>
    <w:sectPr>
      <w:headerReference r:id="rId19" w:type="first"/>
      <w:headerReference r:id="rId17" w:type="default"/>
      <w:footerReference r:id="rId20" w:type="default"/>
      <w:headerReference r:id="rId18" w:type="even"/>
      <w:pgSz w:w="11906" w:h="16838"/>
      <w:pgMar w:top="1463" w:right="1134" w:bottom="1463"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0000000000000000000"/>
    <w:charset w:val="01"/>
    <w:family w:val="swiss"/>
    <w:pitch w:val="default"/>
    <w:sig w:usb0="00000000" w:usb1="00000000" w:usb2="00000000" w:usb3="00000000" w:csb0="00000000" w:csb1="00000000"/>
  </w:font>
  <w:font w:name="OPPOSans">
    <w:panose1 w:val="00020600040101010101"/>
    <w:charset w:val="86"/>
    <w:family w:val="auto"/>
    <w:pitch w:val="default"/>
    <w:sig w:usb0="A100027F" w:usb1="7A01785B" w:usb2="00000016" w:usb3="00000000" w:csb0="0004009F" w:csb1="00000000"/>
  </w:font>
  <w:font w:name="楷体_GB2312">
    <w:altName w:val="汉仪楷体简"/>
    <w:panose1 w:val="00000000000000000000"/>
    <w:charset w:val="86"/>
    <w:family w:val="modern"/>
    <w:pitch w:val="default"/>
    <w:sig w:usb0="00000000" w:usb1="00000000" w:usb2="00000010" w:usb3="00000000" w:csb0="00040000" w:csb1="00000000"/>
  </w:font>
  <w:font w:name="Source Han Sans Medium">
    <w:altName w:val="苹方-简"/>
    <w:panose1 w:val="020B0600000000000000"/>
    <w:charset w:val="86"/>
    <w:family w:val="auto"/>
    <w:pitch w:val="default"/>
    <w:sig w:usb0="00000000" w:usb1="00000000" w:usb2="00000016" w:usb3="00000000" w:csb0="602E0107" w:csb1="00000000"/>
  </w:font>
  <w:font w:name="OPPO Sans Medium">
    <w:altName w:val="苹方-简"/>
    <w:panose1 w:val="00020600040101010101"/>
    <w:charset w:val="86"/>
    <w:family w:val="roman"/>
    <w:pitch w:val="default"/>
    <w:sig w:usb0="00000000" w:usb1="00000000" w:usb2="00000016" w:usb3="00000000" w:csb0="0004009F" w:csb1="00000000"/>
  </w:font>
  <w:font w:name="Source Han Sans Bold">
    <w:altName w:val="苹方-简"/>
    <w:panose1 w:val="020B0800000000000000"/>
    <w:charset w:val="86"/>
    <w:family w:val="auto"/>
    <w:pitch w:val="default"/>
    <w:sig w:usb0="00000000" w:usb1="00000000" w:usb2="00000016" w:usb3="00000000" w:csb0="602E0107"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汉仪楷体简">
    <w:panose1 w:val="02010600000101010101"/>
    <w:charset w:val="86"/>
    <w:family w:val="auto"/>
    <w:pitch w:val="default"/>
    <w:sig w:usb0="00000001" w:usb1="080E0800" w:usb2="00000002"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99223">
    <w:pPr>
      <w:pStyle w:val="13"/>
      <w:widowControl/>
      <w:snapToGrid/>
      <w:spacing w:line="3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D909">
    <w:pPr>
      <w:pStyle w:val="13"/>
      <w:widowControl/>
      <w:snapToGrid/>
      <w:spacing w:line="320" w:lineRule="exact"/>
      <w:ind w:firstLine="540" w:firstLineChars="300"/>
      <w:rPr>
        <w:rFonts w:hint="eastAsia" w:ascii="宋体" w:hAnsi="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6B9F0">
    <w:pPr>
      <w:pStyle w:val="13"/>
      <w:jc w:val="center"/>
      <w:rPr>
        <w:rFonts w:hint="eastAsia" w:ascii="宋体" w:hAnsi="宋体"/>
        <w:bCs/>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32EC0">
    <w:pPr>
      <w:pStyle w:val="13"/>
      <w:jc w:val="center"/>
      <w:rPr>
        <w:rFonts w:hint="eastAsia" w:ascii="宋体" w:hAnsi="宋体"/>
        <w:bC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posOffset>4516120</wp:posOffset>
              </wp:positionH>
              <wp:positionV relativeFrom="paragraph">
                <wp:posOffset>70485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F5D9E">
                          <w:pPr>
                            <w:pStyle w:val="13"/>
                            <w:jc w:val="both"/>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26页</w:t>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55.6pt;margin-top:5.55pt;height:144pt;width:144pt;mso-position-horizontal-relative:margin;mso-wrap-style:none;z-index:251660288;mso-width-relative:page;mso-height-relative:page;" filled="f" stroked="f" coordsize="21600,21600" o:gfxdata="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2HpoB1gAAAAoBAAAPAAAAAAAAAAEAIAAAACIAAABkcnMvZG93bnJldi54bWxQSwECFAAU&#10;AAAACACHTuJA4feNIywCAABXBAAADgAAAAAAAAABACAAAAAlAQAAZHJzL2Uyb0RvYy54bWxQSwUG&#10;AAAAAAYABgBZAQAAwwUAAAAA&#10;">
              <v:fill on="f" focussize="0,0"/>
              <v:stroke on="f" weight="0.5pt"/>
              <v:imagedata o:title=""/>
              <o:lock v:ext="edit" aspectratio="f"/>
              <v:textbox inset="0mm,0mm,0mm,0mm" style="mso-fit-shape-to-text:t;">
                <w:txbxContent>
                  <w:p w14:paraId="23AF5D9E">
                    <w:pPr>
                      <w:pStyle w:val="13"/>
                      <w:jc w:val="both"/>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26页</w:t>
                    </w:r>
                    <w:r>
                      <w:t xml:space="preserve"> </w:t>
                    </w:r>
                  </w:p>
                </w:txbxContent>
              </v:textbox>
            </v:shape>
          </w:pict>
        </mc:Fallback>
      </mc:AlternateContent>
    </w:r>
    <w:r>
      <w:rPr>
        <w:rFonts w:hint="eastAsia" w:ascii="宋体" w:hAnsi="宋体"/>
        <w:bCs/>
        <w:sz w:val="21"/>
        <w:szCs w:val="21"/>
      </w:rPr>
      <w:drawing>
        <wp:inline distT="0" distB="0" distL="114300" distR="114300">
          <wp:extent cx="5389880" cy="8890"/>
          <wp:effectExtent l="0" t="0" r="0" b="0"/>
          <wp:docPr id="20" name="图片 20" descr="页眉页脚设计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页眉页脚设计4"/>
                  <pic:cNvPicPr>
                    <a:picLocks noChangeAspect="1"/>
                  </pic:cNvPicPr>
                </pic:nvPicPr>
                <pic:blipFill>
                  <a:blip r:embed="rId1"/>
                  <a:srcRect l="-30565" b="-16667"/>
                  <a:stretch>
                    <a:fillRect/>
                  </a:stretch>
                </pic:blipFill>
                <pic:spPr>
                  <a:xfrm flipH="1">
                    <a:off x="0" y="0"/>
                    <a:ext cx="5389880" cy="8890"/>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25563">
    <w:pPr>
      <w:pStyle w:val="13"/>
      <w:widowControl/>
      <w:snapToGrid/>
      <w:spacing w:line="320"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62CC">
    <w:pPr>
      <w:pStyle w:val="1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6EBD">
    <w:pPr>
      <w:pStyle w:val="1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F74E">
    <w:pPr>
      <w:pStyle w:val="14"/>
      <w:pBdr>
        <w:bottom w:val="none" w:color="auto" w:sz="0" w:space="1"/>
      </w:pBdr>
      <w:jc w:val="both"/>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C9C96">
    <w:pPr>
      <w:pStyle w:val="1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0F73F">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297F6">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5CC1D">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C028">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7F701">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0C44B">
    <w:pPr>
      <w:pStyle w:val="14"/>
      <w:jc w:val="right"/>
      <w:rPr>
        <w:rFonts w:hint="eastAsia" w:ascii="仿宋" w:hAnsi="仿宋" w:eastAsia="仿宋" w:cs="仿宋"/>
      </w:rPr>
    </w:pPr>
    <w:r>
      <w:rPr>
        <w:rFonts w:hint="eastAsia" w:ascii="仿宋" w:hAnsi="仿宋" w:eastAsia="仿宋" w:cs="仿宋"/>
        <w:lang w:eastAsia="zh-CN"/>
      </w:rPr>
      <w:t>某某</w:t>
    </w:r>
    <w:r>
      <w:rPr>
        <w:rFonts w:hint="eastAsia" w:ascii="仿宋" w:hAnsi="仿宋" w:eastAsia="仿宋" w:cs="仿宋"/>
      </w:rPr>
      <w:t>有限公司</w:t>
    </w:r>
  </w:p>
  <w:p w14:paraId="45DBDDFD">
    <w:pPr>
      <w:pStyle w:val="14"/>
      <w:jc w:val="right"/>
    </w:pPr>
    <w:r>
      <w:rPr>
        <w:rFonts w:hint="eastAsia" w:ascii="仿宋" w:hAnsi="仿宋" w:eastAsia="仿宋" w:cs="仿宋"/>
      </w:rPr>
      <w:t>主体信用评级报告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0F90">
    <w:pPr>
      <w:pStyle w:val="1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E21D6">
    <w:pPr>
      <w:pStyle w:val="1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74124">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51C71"/>
    <w:multiLevelType w:val="singleLevel"/>
    <w:tmpl w:val="CE551C71"/>
    <w:lvl w:ilvl="0" w:tentative="0">
      <w:start w:val="1"/>
      <w:numFmt w:val="bullet"/>
      <w:lvlText w:val=""/>
      <w:lvlJc w:val="left"/>
      <w:pPr>
        <w:ind w:left="420" w:hanging="420"/>
      </w:pPr>
      <w:rPr>
        <w:rFonts w:hint="default" w:ascii="Wingdings" w:hAnsi="Wingdings"/>
      </w:rPr>
    </w:lvl>
  </w:abstractNum>
  <w:abstractNum w:abstractNumId="1">
    <w:nsid w:val="DD38DC7D"/>
    <w:multiLevelType w:val="singleLevel"/>
    <w:tmpl w:val="DD38DC7D"/>
    <w:lvl w:ilvl="0" w:tentative="0">
      <w:start w:val="1"/>
      <w:numFmt w:val="chineseCounting"/>
      <w:suff w:val="nothing"/>
      <w:lvlText w:val="%1、"/>
      <w:lvlJc w:val="left"/>
      <w:rPr>
        <w:rFonts w:hint="eastAsia"/>
      </w:rPr>
    </w:lvl>
  </w:abstractNum>
  <w:abstractNum w:abstractNumId="2">
    <w:nsid w:val="F2CDC872"/>
    <w:multiLevelType w:val="singleLevel"/>
    <w:tmpl w:val="F2CDC872"/>
    <w:lvl w:ilvl="0" w:tentative="0">
      <w:start w:val="1"/>
      <w:numFmt w:val="bullet"/>
      <w:lvlText w:val=""/>
      <w:lvlJc w:val="left"/>
      <w:pPr>
        <w:ind w:left="420" w:hanging="420"/>
      </w:pPr>
      <w:rPr>
        <w:rFonts w:hint="default" w:ascii="Wingdings" w:hAnsi="Wingdings"/>
      </w:rPr>
    </w:lvl>
  </w:abstractNum>
  <w:abstractNum w:abstractNumId="3">
    <w:nsid w:val="3A620273"/>
    <w:multiLevelType w:val="singleLevel"/>
    <w:tmpl w:val="3A620273"/>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wNDk5MDgyYjkwYTBhYTcyNWUwNTFiNDA1ZTBjNzYifQ=="/>
  </w:docVars>
  <w:rsids>
    <w:rsidRoot w:val="00172A27"/>
    <w:rsid w:val="00001254"/>
    <w:rsid w:val="00003402"/>
    <w:rsid w:val="00003633"/>
    <w:rsid w:val="00004BBE"/>
    <w:rsid w:val="00004EFC"/>
    <w:rsid w:val="000054D4"/>
    <w:rsid w:val="000065DF"/>
    <w:rsid w:val="000072A4"/>
    <w:rsid w:val="000078DA"/>
    <w:rsid w:val="000079ED"/>
    <w:rsid w:val="0001005D"/>
    <w:rsid w:val="00013025"/>
    <w:rsid w:val="00013972"/>
    <w:rsid w:val="00014371"/>
    <w:rsid w:val="00014388"/>
    <w:rsid w:val="00015323"/>
    <w:rsid w:val="00015B9C"/>
    <w:rsid w:val="00015BE3"/>
    <w:rsid w:val="00016D5A"/>
    <w:rsid w:val="000179D5"/>
    <w:rsid w:val="00022DF5"/>
    <w:rsid w:val="000230D6"/>
    <w:rsid w:val="00025083"/>
    <w:rsid w:val="000250B6"/>
    <w:rsid w:val="00025C1E"/>
    <w:rsid w:val="00025F2F"/>
    <w:rsid w:val="00034AB9"/>
    <w:rsid w:val="000367A0"/>
    <w:rsid w:val="00036FE1"/>
    <w:rsid w:val="00040638"/>
    <w:rsid w:val="00040698"/>
    <w:rsid w:val="0004176B"/>
    <w:rsid w:val="00041E49"/>
    <w:rsid w:val="00044C33"/>
    <w:rsid w:val="00044C80"/>
    <w:rsid w:val="000451E2"/>
    <w:rsid w:val="000455AA"/>
    <w:rsid w:val="00047884"/>
    <w:rsid w:val="0005030C"/>
    <w:rsid w:val="00052EA9"/>
    <w:rsid w:val="00054443"/>
    <w:rsid w:val="00054899"/>
    <w:rsid w:val="00054C20"/>
    <w:rsid w:val="00054E7B"/>
    <w:rsid w:val="00056E55"/>
    <w:rsid w:val="00057D21"/>
    <w:rsid w:val="00057DC0"/>
    <w:rsid w:val="000601F1"/>
    <w:rsid w:val="00060DF2"/>
    <w:rsid w:val="00065B7C"/>
    <w:rsid w:val="00065C38"/>
    <w:rsid w:val="000674C7"/>
    <w:rsid w:val="00067D89"/>
    <w:rsid w:val="00070BBC"/>
    <w:rsid w:val="00071DDA"/>
    <w:rsid w:val="00075B8E"/>
    <w:rsid w:val="00080A65"/>
    <w:rsid w:val="000810E5"/>
    <w:rsid w:val="00081AA9"/>
    <w:rsid w:val="0008273C"/>
    <w:rsid w:val="00082CC5"/>
    <w:rsid w:val="000830A5"/>
    <w:rsid w:val="00084438"/>
    <w:rsid w:val="0008485C"/>
    <w:rsid w:val="000851DA"/>
    <w:rsid w:val="00085273"/>
    <w:rsid w:val="00086A81"/>
    <w:rsid w:val="0008726F"/>
    <w:rsid w:val="00090FA6"/>
    <w:rsid w:val="00091FEF"/>
    <w:rsid w:val="0009213A"/>
    <w:rsid w:val="000925BF"/>
    <w:rsid w:val="00092BD2"/>
    <w:rsid w:val="000938A4"/>
    <w:rsid w:val="00094786"/>
    <w:rsid w:val="0009525D"/>
    <w:rsid w:val="00095C6A"/>
    <w:rsid w:val="00095CCD"/>
    <w:rsid w:val="00096106"/>
    <w:rsid w:val="00096547"/>
    <w:rsid w:val="00096E2C"/>
    <w:rsid w:val="00097436"/>
    <w:rsid w:val="000A0CD6"/>
    <w:rsid w:val="000A42D5"/>
    <w:rsid w:val="000A5474"/>
    <w:rsid w:val="000A57F0"/>
    <w:rsid w:val="000A7A3A"/>
    <w:rsid w:val="000B01F9"/>
    <w:rsid w:val="000B0930"/>
    <w:rsid w:val="000B12AD"/>
    <w:rsid w:val="000B249C"/>
    <w:rsid w:val="000B2A59"/>
    <w:rsid w:val="000B4B82"/>
    <w:rsid w:val="000B4D3F"/>
    <w:rsid w:val="000B596E"/>
    <w:rsid w:val="000B6070"/>
    <w:rsid w:val="000B69A7"/>
    <w:rsid w:val="000B74C5"/>
    <w:rsid w:val="000C1CF3"/>
    <w:rsid w:val="000C1D6D"/>
    <w:rsid w:val="000C3071"/>
    <w:rsid w:val="000C33CB"/>
    <w:rsid w:val="000C38A1"/>
    <w:rsid w:val="000C5D52"/>
    <w:rsid w:val="000C6245"/>
    <w:rsid w:val="000C664B"/>
    <w:rsid w:val="000D00C8"/>
    <w:rsid w:val="000D0FA5"/>
    <w:rsid w:val="000D16A9"/>
    <w:rsid w:val="000D2C39"/>
    <w:rsid w:val="000D3A44"/>
    <w:rsid w:val="000D4057"/>
    <w:rsid w:val="000D412B"/>
    <w:rsid w:val="000D55A1"/>
    <w:rsid w:val="000D6249"/>
    <w:rsid w:val="000D657D"/>
    <w:rsid w:val="000D71FC"/>
    <w:rsid w:val="000D7E90"/>
    <w:rsid w:val="000E219E"/>
    <w:rsid w:val="000E2EE9"/>
    <w:rsid w:val="000E33D0"/>
    <w:rsid w:val="000E464F"/>
    <w:rsid w:val="000E4E2A"/>
    <w:rsid w:val="000E6C1B"/>
    <w:rsid w:val="000E6FCF"/>
    <w:rsid w:val="000E77DF"/>
    <w:rsid w:val="000F4261"/>
    <w:rsid w:val="000F4B63"/>
    <w:rsid w:val="000F63E9"/>
    <w:rsid w:val="000F6C1F"/>
    <w:rsid w:val="00100C36"/>
    <w:rsid w:val="00103BE3"/>
    <w:rsid w:val="001041CF"/>
    <w:rsid w:val="00104AA0"/>
    <w:rsid w:val="0010515D"/>
    <w:rsid w:val="00106107"/>
    <w:rsid w:val="00106818"/>
    <w:rsid w:val="00106906"/>
    <w:rsid w:val="001071EF"/>
    <w:rsid w:val="0011000A"/>
    <w:rsid w:val="00110BA5"/>
    <w:rsid w:val="00110C74"/>
    <w:rsid w:val="00111552"/>
    <w:rsid w:val="001130CB"/>
    <w:rsid w:val="001135B1"/>
    <w:rsid w:val="001139F2"/>
    <w:rsid w:val="00113CED"/>
    <w:rsid w:val="001155E1"/>
    <w:rsid w:val="001173BE"/>
    <w:rsid w:val="00117863"/>
    <w:rsid w:val="001212CA"/>
    <w:rsid w:val="0012285D"/>
    <w:rsid w:val="00124006"/>
    <w:rsid w:val="0012433D"/>
    <w:rsid w:val="00124767"/>
    <w:rsid w:val="00125009"/>
    <w:rsid w:val="0012508D"/>
    <w:rsid w:val="00126370"/>
    <w:rsid w:val="00126B66"/>
    <w:rsid w:val="00126C15"/>
    <w:rsid w:val="001278E9"/>
    <w:rsid w:val="00127DF9"/>
    <w:rsid w:val="001325F1"/>
    <w:rsid w:val="00133087"/>
    <w:rsid w:val="0013312B"/>
    <w:rsid w:val="001335AD"/>
    <w:rsid w:val="00133888"/>
    <w:rsid w:val="00134044"/>
    <w:rsid w:val="00134167"/>
    <w:rsid w:val="001342FB"/>
    <w:rsid w:val="00135E54"/>
    <w:rsid w:val="00136454"/>
    <w:rsid w:val="001364A0"/>
    <w:rsid w:val="001367EC"/>
    <w:rsid w:val="00136EF5"/>
    <w:rsid w:val="0013751E"/>
    <w:rsid w:val="00137DB6"/>
    <w:rsid w:val="001401EA"/>
    <w:rsid w:val="001431FA"/>
    <w:rsid w:val="001436FB"/>
    <w:rsid w:val="00144BCA"/>
    <w:rsid w:val="00145A8B"/>
    <w:rsid w:val="00145B4A"/>
    <w:rsid w:val="00150D1E"/>
    <w:rsid w:val="00151398"/>
    <w:rsid w:val="00153538"/>
    <w:rsid w:val="00153EF5"/>
    <w:rsid w:val="001545F2"/>
    <w:rsid w:val="001556B6"/>
    <w:rsid w:val="00161946"/>
    <w:rsid w:val="00165127"/>
    <w:rsid w:val="00165519"/>
    <w:rsid w:val="0016608E"/>
    <w:rsid w:val="00166314"/>
    <w:rsid w:val="00166CDB"/>
    <w:rsid w:val="00166D0C"/>
    <w:rsid w:val="001671D1"/>
    <w:rsid w:val="001702DE"/>
    <w:rsid w:val="001703F7"/>
    <w:rsid w:val="001705A7"/>
    <w:rsid w:val="001722B3"/>
    <w:rsid w:val="00172A27"/>
    <w:rsid w:val="0017680B"/>
    <w:rsid w:val="00177281"/>
    <w:rsid w:val="001772C6"/>
    <w:rsid w:val="001803B6"/>
    <w:rsid w:val="001815E2"/>
    <w:rsid w:val="00181DB1"/>
    <w:rsid w:val="00182322"/>
    <w:rsid w:val="001824FB"/>
    <w:rsid w:val="00182638"/>
    <w:rsid w:val="00182D71"/>
    <w:rsid w:val="00184073"/>
    <w:rsid w:val="00184493"/>
    <w:rsid w:val="00184E05"/>
    <w:rsid w:val="001904FB"/>
    <w:rsid w:val="0019217E"/>
    <w:rsid w:val="00193531"/>
    <w:rsid w:val="00193F42"/>
    <w:rsid w:val="00194C6F"/>
    <w:rsid w:val="0019564C"/>
    <w:rsid w:val="0019627A"/>
    <w:rsid w:val="00197BB8"/>
    <w:rsid w:val="001A09FC"/>
    <w:rsid w:val="001A0C72"/>
    <w:rsid w:val="001A2A93"/>
    <w:rsid w:val="001A2CE1"/>
    <w:rsid w:val="001A2CFD"/>
    <w:rsid w:val="001A4953"/>
    <w:rsid w:val="001A6378"/>
    <w:rsid w:val="001A6699"/>
    <w:rsid w:val="001A7557"/>
    <w:rsid w:val="001A7593"/>
    <w:rsid w:val="001B0791"/>
    <w:rsid w:val="001B177F"/>
    <w:rsid w:val="001B40A3"/>
    <w:rsid w:val="001B6FFF"/>
    <w:rsid w:val="001C06D5"/>
    <w:rsid w:val="001C1054"/>
    <w:rsid w:val="001C1744"/>
    <w:rsid w:val="001C2C13"/>
    <w:rsid w:val="001C2CEF"/>
    <w:rsid w:val="001C4366"/>
    <w:rsid w:val="001C4373"/>
    <w:rsid w:val="001C6165"/>
    <w:rsid w:val="001C6E48"/>
    <w:rsid w:val="001C7E08"/>
    <w:rsid w:val="001C7E99"/>
    <w:rsid w:val="001D159F"/>
    <w:rsid w:val="001D2B87"/>
    <w:rsid w:val="001D2C10"/>
    <w:rsid w:val="001D55DE"/>
    <w:rsid w:val="001E0D5A"/>
    <w:rsid w:val="001E1CA1"/>
    <w:rsid w:val="001E22B9"/>
    <w:rsid w:val="001E36F8"/>
    <w:rsid w:val="001E4229"/>
    <w:rsid w:val="001E4D2C"/>
    <w:rsid w:val="001E4FAD"/>
    <w:rsid w:val="001F3633"/>
    <w:rsid w:val="001F3E56"/>
    <w:rsid w:val="001F409E"/>
    <w:rsid w:val="001F66C5"/>
    <w:rsid w:val="001F6BC3"/>
    <w:rsid w:val="001F77D0"/>
    <w:rsid w:val="00201B52"/>
    <w:rsid w:val="00202718"/>
    <w:rsid w:val="0020489A"/>
    <w:rsid w:val="0020534A"/>
    <w:rsid w:val="0020660E"/>
    <w:rsid w:val="00210AEC"/>
    <w:rsid w:val="00213F24"/>
    <w:rsid w:val="0021495F"/>
    <w:rsid w:val="00215A55"/>
    <w:rsid w:val="00215E18"/>
    <w:rsid w:val="00220572"/>
    <w:rsid w:val="00220B94"/>
    <w:rsid w:val="002215B3"/>
    <w:rsid w:val="00221716"/>
    <w:rsid w:val="00221A7C"/>
    <w:rsid w:val="00224CA3"/>
    <w:rsid w:val="002254C1"/>
    <w:rsid w:val="0022579A"/>
    <w:rsid w:val="00225B3D"/>
    <w:rsid w:val="002276C3"/>
    <w:rsid w:val="0023073B"/>
    <w:rsid w:val="0023154E"/>
    <w:rsid w:val="0023384A"/>
    <w:rsid w:val="0023407E"/>
    <w:rsid w:val="00236196"/>
    <w:rsid w:val="00236E8F"/>
    <w:rsid w:val="00240391"/>
    <w:rsid w:val="002426B3"/>
    <w:rsid w:val="002427FC"/>
    <w:rsid w:val="002454C4"/>
    <w:rsid w:val="002456F0"/>
    <w:rsid w:val="00246717"/>
    <w:rsid w:val="0024744B"/>
    <w:rsid w:val="00247788"/>
    <w:rsid w:val="00250156"/>
    <w:rsid w:val="00250230"/>
    <w:rsid w:val="0025028F"/>
    <w:rsid w:val="00250D9B"/>
    <w:rsid w:val="00251590"/>
    <w:rsid w:val="00255E5A"/>
    <w:rsid w:val="00260B78"/>
    <w:rsid w:val="00260BA9"/>
    <w:rsid w:val="00261713"/>
    <w:rsid w:val="00262287"/>
    <w:rsid w:val="002628E0"/>
    <w:rsid w:val="002631DB"/>
    <w:rsid w:val="00264B09"/>
    <w:rsid w:val="00264F33"/>
    <w:rsid w:val="0026539D"/>
    <w:rsid w:val="00265CDB"/>
    <w:rsid w:val="00266F3F"/>
    <w:rsid w:val="00267627"/>
    <w:rsid w:val="0027024E"/>
    <w:rsid w:val="00273260"/>
    <w:rsid w:val="002737E4"/>
    <w:rsid w:val="002744B5"/>
    <w:rsid w:val="0027568D"/>
    <w:rsid w:val="00276DF7"/>
    <w:rsid w:val="0028086B"/>
    <w:rsid w:val="00280C2C"/>
    <w:rsid w:val="00281E1A"/>
    <w:rsid w:val="0028257F"/>
    <w:rsid w:val="00286D76"/>
    <w:rsid w:val="00290E35"/>
    <w:rsid w:val="002913F8"/>
    <w:rsid w:val="00291B19"/>
    <w:rsid w:val="002920B1"/>
    <w:rsid w:val="00292E92"/>
    <w:rsid w:val="00292F73"/>
    <w:rsid w:val="0029516D"/>
    <w:rsid w:val="00295EB8"/>
    <w:rsid w:val="00296395"/>
    <w:rsid w:val="00297BC1"/>
    <w:rsid w:val="002A1B16"/>
    <w:rsid w:val="002A1F18"/>
    <w:rsid w:val="002A32C3"/>
    <w:rsid w:val="002A3B17"/>
    <w:rsid w:val="002A3E68"/>
    <w:rsid w:val="002A46EF"/>
    <w:rsid w:val="002A4924"/>
    <w:rsid w:val="002A4DC1"/>
    <w:rsid w:val="002A50A7"/>
    <w:rsid w:val="002A6C14"/>
    <w:rsid w:val="002A7B04"/>
    <w:rsid w:val="002B0ED0"/>
    <w:rsid w:val="002B1789"/>
    <w:rsid w:val="002B335F"/>
    <w:rsid w:val="002B3679"/>
    <w:rsid w:val="002B36D0"/>
    <w:rsid w:val="002B4F0C"/>
    <w:rsid w:val="002B5830"/>
    <w:rsid w:val="002B5F05"/>
    <w:rsid w:val="002B61DE"/>
    <w:rsid w:val="002B6276"/>
    <w:rsid w:val="002C02BE"/>
    <w:rsid w:val="002C03F1"/>
    <w:rsid w:val="002C1388"/>
    <w:rsid w:val="002C1D78"/>
    <w:rsid w:val="002C2BEE"/>
    <w:rsid w:val="002C2CB9"/>
    <w:rsid w:val="002C41A4"/>
    <w:rsid w:val="002C6168"/>
    <w:rsid w:val="002C67E6"/>
    <w:rsid w:val="002C6FE3"/>
    <w:rsid w:val="002D5BCC"/>
    <w:rsid w:val="002D741D"/>
    <w:rsid w:val="002D7BA3"/>
    <w:rsid w:val="002E046B"/>
    <w:rsid w:val="002E29C1"/>
    <w:rsid w:val="002E3584"/>
    <w:rsid w:val="002E3644"/>
    <w:rsid w:val="002E3F0B"/>
    <w:rsid w:val="002E4F9B"/>
    <w:rsid w:val="002E5690"/>
    <w:rsid w:val="002E65C9"/>
    <w:rsid w:val="002E6704"/>
    <w:rsid w:val="002E6AB9"/>
    <w:rsid w:val="002E748F"/>
    <w:rsid w:val="002F363D"/>
    <w:rsid w:val="002F465B"/>
    <w:rsid w:val="002F4ABD"/>
    <w:rsid w:val="002F716F"/>
    <w:rsid w:val="002F73B3"/>
    <w:rsid w:val="002F7911"/>
    <w:rsid w:val="0030042A"/>
    <w:rsid w:val="003024B1"/>
    <w:rsid w:val="00303886"/>
    <w:rsid w:val="003042A4"/>
    <w:rsid w:val="0030464A"/>
    <w:rsid w:val="0030479C"/>
    <w:rsid w:val="003048F0"/>
    <w:rsid w:val="003056D1"/>
    <w:rsid w:val="00306158"/>
    <w:rsid w:val="00306BC6"/>
    <w:rsid w:val="00306DC6"/>
    <w:rsid w:val="003074E9"/>
    <w:rsid w:val="00310302"/>
    <w:rsid w:val="0031057F"/>
    <w:rsid w:val="00311064"/>
    <w:rsid w:val="00312A57"/>
    <w:rsid w:val="0031356D"/>
    <w:rsid w:val="00313881"/>
    <w:rsid w:val="00314F1A"/>
    <w:rsid w:val="0031551C"/>
    <w:rsid w:val="0031618D"/>
    <w:rsid w:val="00316B2E"/>
    <w:rsid w:val="00320088"/>
    <w:rsid w:val="003205B9"/>
    <w:rsid w:val="00321435"/>
    <w:rsid w:val="00324811"/>
    <w:rsid w:val="0032612D"/>
    <w:rsid w:val="00327F51"/>
    <w:rsid w:val="003317DA"/>
    <w:rsid w:val="00331988"/>
    <w:rsid w:val="00332BF4"/>
    <w:rsid w:val="00333A2A"/>
    <w:rsid w:val="0033484F"/>
    <w:rsid w:val="00334AD0"/>
    <w:rsid w:val="00335D75"/>
    <w:rsid w:val="00336208"/>
    <w:rsid w:val="003375AC"/>
    <w:rsid w:val="0034380F"/>
    <w:rsid w:val="003461D3"/>
    <w:rsid w:val="00350FE7"/>
    <w:rsid w:val="0035133C"/>
    <w:rsid w:val="00351346"/>
    <w:rsid w:val="0035168C"/>
    <w:rsid w:val="003519EA"/>
    <w:rsid w:val="00352E38"/>
    <w:rsid w:val="00352F66"/>
    <w:rsid w:val="00353881"/>
    <w:rsid w:val="00360168"/>
    <w:rsid w:val="003605D9"/>
    <w:rsid w:val="00362519"/>
    <w:rsid w:val="0036283B"/>
    <w:rsid w:val="0036322E"/>
    <w:rsid w:val="00363F5D"/>
    <w:rsid w:val="003649D6"/>
    <w:rsid w:val="00365A98"/>
    <w:rsid w:val="00366E3B"/>
    <w:rsid w:val="00367AF3"/>
    <w:rsid w:val="00367FF6"/>
    <w:rsid w:val="00370BFA"/>
    <w:rsid w:val="003718E9"/>
    <w:rsid w:val="00371A3A"/>
    <w:rsid w:val="003721A8"/>
    <w:rsid w:val="00373095"/>
    <w:rsid w:val="00373491"/>
    <w:rsid w:val="00376785"/>
    <w:rsid w:val="00376E88"/>
    <w:rsid w:val="00377794"/>
    <w:rsid w:val="00377BAF"/>
    <w:rsid w:val="00377E5D"/>
    <w:rsid w:val="003800D9"/>
    <w:rsid w:val="00380A90"/>
    <w:rsid w:val="00380C70"/>
    <w:rsid w:val="0038187C"/>
    <w:rsid w:val="00382770"/>
    <w:rsid w:val="003851C9"/>
    <w:rsid w:val="00390245"/>
    <w:rsid w:val="00390C4E"/>
    <w:rsid w:val="00391732"/>
    <w:rsid w:val="0039356B"/>
    <w:rsid w:val="003940E2"/>
    <w:rsid w:val="00394CF4"/>
    <w:rsid w:val="0039528A"/>
    <w:rsid w:val="00396857"/>
    <w:rsid w:val="00396FF8"/>
    <w:rsid w:val="00397A87"/>
    <w:rsid w:val="003A00EA"/>
    <w:rsid w:val="003A2BB8"/>
    <w:rsid w:val="003A3CA0"/>
    <w:rsid w:val="003A453E"/>
    <w:rsid w:val="003A67C4"/>
    <w:rsid w:val="003B008F"/>
    <w:rsid w:val="003B07C4"/>
    <w:rsid w:val="003B1212"/>
    <w:rsid w:val="003B2391"/>
    <w:rsid w:val="003B2713"/>
    <w:rsid w:val="003B2C3F"/>
    <w:rsid w:val="003B30B8"/>
    <w:rsid w:val="003B4375"/>
    <w:rsid w:val="003B4E5B"/>
    <w:rsid w:val="003B5184"/>
    <w:rsid w:val="003B62D0"/>
    <w:rsid w:val="003B62E6"/>
    <w:rsid w:val="003B7C6D"/>
    <w:rsid w:val="003C052C"/>
    <w:rsid w:val="003C1B85"/>
    <w:rsid w:val="003C2D5C"/>
    <w:rsid w:val="003C3866"/>
    <w:rsid w:val="003C433E"/>
    <w:rsid w:val="003C4C78"/>
    <w:rsid w:val="003C4F3D"/>
    <w:rsid w:val="003C6C49"/>
    <w:rsid w:val="003C7974"/>
    <w:rsid w:val="003D09D5"/>
    <w:rsid w:val="003D0F32"/>
    <w:rsid w:val="003D0FE2"/>
    <w:rsid w:val="003D178B"/>
    <w:rsid w:val="003D3F10"/>
    <w:rsid w:val="003D6E06"/>
    <w:rsid w:val="003D7E7C"/>
    <w:rsid w:val="003E0CA8"/>
    <w:rsid w:val="003E0ED1"/>
    <w:rsid w:val="003E2C90"/>
    <w:rsid w:val="003E4305"/>
    <w:rsid w:val="003E6842"/>
    <w:rsid w:val="003F036D"/>
    <w:rsid w:val="003F0BC1"/>
    <w:rsid w:val="003F22B3"/>
    <w:rsid w:val="003F32CD"/>
    <w:rsid w:val="003F42E7"/>
    <w:rsid w:val="003F465A"/>
    <w:rsid w:val="003F6D3E"/>
    <w:rsid w:val="004008E5"/>
    <w:rsid w:val="004034F8"/>
    <w:rsid w:val="004043CD"/>
    <w:rsid w:val="004048FC"/>
    <w:rsid w:val="00405DD3"/>
    <w:rsid w:val="00410897"/>
    <w:rsid w:val="00411C97"/>
    <w:rsid w:val="004126CA"/>
    <w:rsid w:val="00412E5E"/>
    <w:rsid w:val="00414104"/>
    <w:rsid w:val="00414A76"/>
    <w:rsid w:val="00416558"/>
    <w:rsid w:val="004169DD"/>
    <w:rsid w:val="00420DFD"/>
    <w:rsid w:val="00422630"/>
    <w:rsid w:val="00422A39"/>
    <w:rsid w:val="0043091C"/>
    <w:rsid w:val="00432FBC"/>
    <w:rsid w:val="00432FF1"/>
    <w:rsid w:val="0044030B"/>
    <w:rsid w:val="00443A4A"/>
    <w:rsid w:val="004447F9"/>
    <w:rsid w:val="004449F2"/>
    <w:rsid w:val="0044520B"/>
    <w:rsid w:val="00445348"/>
    <w:rsid w:val="00445BE2"/>
    <w:rsid w:val="00446F0B"/>
    <w:rsid w:val="00447620"/>
    <w:rsid w:val="004476D4"/>
    <w:rsid w:val="00447FB4"/>
    <w:rsid w:val="00450C26"/>
    <w:rsid w:val="0045116C"/>
    <w:rsid w:val="00453847"/>
    <w:rsid w:val="00457648"/>
    <w:rsid w:val="00460A69"/>
    <w:rsid w:val="00463468"/>
    <w:rsid w:val="00463D6B"/>
    <w:rsid w:val="00464E6C"/>
    <w:rsid w:val="00466DB7"/>
    <w:rsid w:val="004676BB"/>
    <w:rsid w:val="00472BD0"/>
    <w:rsid w:val="0047393C"/>
    <w:rsid w:val="0047675E"/>
    <w:rsid w:val="004772B7"/>
    <w:rsid w:val="00477892"/>
    <w:rsid w:val="00477F6D"/>
    <w:rsid w:val="0048123C"/>
    <w:rsid w:val="00483B9B"/>
    <w:rsid w:val="00484070"/>
    <w:rsid w:val="0048724B"/>
    <w:rsid w:val="004872F2"/>
    <w:rsid w:val="004877ED"/>
    <w:rsid w:val="0049111D"/>
    <w:rsid w:val="00492C64"/>
    <w:rsid w:val="00495D11"/>
    <w:rsid w:val="004A1498"/>
    <w:rsid w:val="004A2BC0"/>
    <w:rsid w:val="004A3147"/>
    <w:rsid w:val="004A36C3"/>
    <w:rsid w:val="004A3C30"/>
    <w:rsid w:val="004A4F3F"/>
    <w:rsid w:val="004A6460"/>
    <w:rsid w:val="004A6683"/>
    <w:rsid w:val="004A6847"/>
    <w:rsid w:val="004A7147"/>
    <w:rsid w:val="004A7D54"/>
    <w:rsid w:val="004B1CBB"/>
    <w:rsid w:val="004B218A"/>
    <w:rsid w:val="004B3E21"/>
    <w:rsid w:val="004B3F15"/>
    <w:rsid w:val="004B4A2C"/>
    <w:rsid w:val="004B51D1"/>
    <w:rsid w:val="004B5ED3"/>
    <w:rsid w:val="004B6E50"/>
    <w:rsid w:val="004B6F2D"/>
    <w:rsid w:val="004B71F1"/>
    <w:rsid w:val="004C11D4"/>
    <w:rsid w:val="004C2939"/>
    <w:rsid w:val="004C3587"/>
    <w:rsid w:val="004C47C2"/>
    <w:rsid w:val="004C4E9A"/>
    <w:rsid w:val="004C79F6"/>
    <w:rsid w:val="004D03A8"/>
    <w:rsid w:val="004D03AF"/>
    <w:rsid w:val="004D0A80"/>
    <w:rsid w:val="004D0D87"/>
    <w:rsid w:val="004D196D"/>
    <w:rsid w:val="004D1A5A"/>
    <w:rsid w:val="004D2C42"/>
    <w:rsid w:val="004D392D"/>
    <w:rsid w:val="004D5778"/>
    <w:rsid w:val="004E3533"/>
    <w:rsid w:val="004E3E3D"/>
    <w:rsid w:val="004E4A3C"/>
    <w:rsid w:val="004E512A"/>
    <w:rsid w:val="004E6369"/>
    <w:rsid w:val="004E7B30"/>
    <w:rsid w:val="004F0484"/>
    <w:rsid w:val="004F0608"/>
    <w:rsid w:val="004F24F6"/>
    <w:rsid w:val="004F39D2"/>
    <w:rsid w:val="004F3CB8"/>
    <w:rsid w:val="004F454F"/>
    <w:rsid w:val="004F58F8"/>
    <w:rsid w:val="004F59C3"/>
    <w:rsid w:val="004F61A9"/>
    <w:rsid w:val="00504BD1"/>
    <w:rsid w:val="0050642B"/>
    <w:rsid w:val="005066F8"/>
    <w:rsid w:val="00506FD0"/>
    <w:rsid w:val="0050765C"/>
    <w:rsid w:val="00510D21"/>
    <w:rsid w:val="0051172F"/>
    <w:rsid w:val="0051245A"/>
    <w:rsid w:val="00512781"/>
    <w:rsid w:val="00512F8E"/>
    <w:rsid w:val="005134A2"/>
    <w:rsid w:val="0051499B"/>
    <w:rsid w:val="00514BA7"/>
    <w:rsid w:val="00515739"/>
    <w:rsid w:val="00515A00"/>
    <w:rsid w:val="00515D96"/>
    <w:rsid w:val="005166AC"/>
    <w:rsid w:val="005179F7"/>
    <w:rsid w:val="005227C0"/>
    <w:rsid w:val="00522BF8"/>
    <w:rsid w:val="00524238"/>
    <w:rsid w:val="00525C44"/>
    <w:rsid w:val="00526803"/>
    <w:rsid w:val="00533BBA"/>
    <w:rsid w:val="00533E28"/>
    <w:rsid w:val="005375F4"/>
    <w:rsid w:val="00537F8F"/>
    <w:rsid w:val="0054117B"/>
    <w:rsid w:val="00541966"/>
    <w:rsid w:val="00543492"/>
    <w:rsid w:val="00543604"/>
    <w:rsid w:val="00544379"/>
    <w:rsid w:val="00544581"/>
    <w:rsid w:val="005448E2"/>
    <w:rsid w:val="00546763"/>
    <w:rsid w:val="00550BE6"/>
    <w:rsid w:val="00551671"/>
    <w:rsid w:val="00551C41"/>
    <w:rsid w:val="00552008"/>
    <w:rsid w:val="00553B94"/>
    <w:rsid w:val="00553CBD"/>
    <w:rsid w:val="0055526B"/>
    <w:rsid w:val="00556A9B"/>
    <w:rsid w:val="00560146"/>
    <w:rsid w:val="005615EC"/>
    <w:rsid w:val="005617C9"/>
    <w:rsid w:val="00562C8C"/>
    <w:rsid w:val="005641FD"/>
    <w:rsid w:val="00564444"/>
    <w:rsid w:val="005655B1"/>
    <w:rsid w:val="00565895"/>
    <w:rsid w:val="00565990"/>
    <w:rsid w:val="00566713"/>
    <w:rsid w:val="0056787C"/>
    <w:rsid w:val="00567F6F"/>
    <w:rsid w:val="00570CA0"/>
    <w:rsid w:val="00571111"/>
    <w:rsid w:val="00571D01"/>
    <w:rsid w:val="0057303B"/>
    <w:rsid w:val="00576288"/>
    <w:rsid w:val="005763F4"/>
    <w:rsid w:val="00576C8E"/>
    <w:rsid w:val="005775CB"/>
    <w:rsid w:val="005804AB"/>
    <w:rsid w:val="005852DB"/>
    <w:rsid w:val="00587129"/>
    <w:rsid w:val="00587317"/>
    <w:rsid w:val="00590CE6"/>
    <w:rsid w:val="0059280A"/>
    <w:rsid w:val="00593A4B"/>
    <w:rsid w:val="0059419F"/>
    <w:rsid w:val="00595C5F"/>
    <w:rsid w:val="00596B3C"/>
    <w:rsid w:val="00596BA2"/>
    <w:rsid w:val="00596E4D"/>
    <w:rsid w:val="005A0C2D"/>
    <w:rsid w:val="005A11B7"/>
    <w:rsid w:val="005A22DE"/>
    <w:rsid w:val="005A3773"/>
    <w:rsid w:val="005A4233"/>
    <w:rsid w:val="005A4427"/>
    <w:rsid w:val="005A448A"/>
    <w:rsid w:val="005A5073"/>
    <w:rsid w:val="005A54E3"/>
    <w:rsid w:val="005B014C"/>
    <w:rsid w:val="005B1020"/>
    <w:rsid w:val="005B1E12"/>
    <w:rsid w:val="005B2968"/>
    <w:rsid w:val="005B2E62"/>
    <w:rsid w:val="005B3105"/>
    <w:rsid w:val="005B3261"/>
    <w:rsid w:val="005B39CB"/>
    <w:rsid w:val="005B4CF7"/>
    <w:rsid w:val="005B4D97"/>
    <w:rsid w:val="005B60E2"/>
    <w:rsid w:val="005B6226"/>
    <w:rsid w:val="005B6BFD"/>
    <w:rsid w:val="005B702B"/>
    <w:rsid w:val="005B71B0"/>
    <w:rsid w:val="005B728E"/>
    <w:rsid w:val="005B7B65"/>
    <w:rsid w:val="005B7C79"/>
    <w:rsid w:val="005C048F"/>
    <w:rsid w:val="005C0823"/>
    <w:rsid w:val="005C1315"/>
    <w:rsid w:val="005C222C"/>
    <w:rsid w:val="005C5466"/>
    <w:rsid w:val="005C6133"/>
    <w:rsid w:val="005C684D"/>
    <w:rsid w:val="005D02D4"/>
    <w:rsid w:val="005D2295"/>
    <w:rsid w:val="005D2311"/>
    <w:rsid w:val="005D491B"/>
    <w:rsid w:val="005D4D26"/>
    <w:rsid w:val="005D5583"/>
    <w:rsid w:val="005D64DF"/>
    <w:rsid w:val="005D798C"/>
    <w:rsid w:val="005E0124"/>
    <w:rsid w:val="005E0809"/>
    <w:rsid w:val="005E1322"/>
    <w:rsid w:val="005E277B"/>
    <w:rsid w:val="005E2A60"/>
    <w:rsid w:val="005E2D3C"/>
    <w:rsid w:val="005E423C"/>
    <w:rsid w:val="005E4F3F"/>
    <w:rsid w:val="005E5197"/>
    <w:rsid w:val="005E639C"/>
    <w:rsid w:val="005F0263"/>
    <w:rsid w:val="005F2341"/>
    <w:rsid w:val="005F2F01"/>
    <w:rsid w:val="005F30E5"/>
    <w:rsid w:val="005F328B"/>
    <w:rsid w:val="005F34D0"/>
    <w:rsid w:val="005F4A84"/>
    <w:rsid w:val="005F4EB8"/>
    <w:rsid w:val="005F4FF9"/>
    <w:rsid w:val="005F647D"/>
    <w:rsid w:val="005F7269"/>
    <w:rsid w:val="005F7704"/>
    <w:rsid w:val="005F782B"/>
    <w:rsid w:val="00600BB4"/>
    <w:rsid w:val="0060475D"/>
    <w:rsid w:val="00605409"/>
    <w:rsid w:val="006054B5"/>
    <w:rsid w:val="0060685D"/>
    <w:rsid w:val="00606B53"/>
    <w:rsid w:val="0060768B"/>
    <w:rsid w:val="00612229"/>
    <w:rsid w:val="00612D5F"/>
    <w:rsid w:val="00613A40"/>
    <w:rsid w:val="00614DCF"/>
    <w:rsid w:val="006158FD"/>
    <w:rsid w:val="00616811"/>
    <w:rsid w:val="00616B65"/>
    <w:rsid w:val="00616E46"/>
    <w:rsid w:val="0061734D"/>
    <w:rsid w:val="00620CC6"/>
    <w:rsid w:val="00620D94"/>
    <w:rsid w:val="00622377"/>
    <w:rsid w:val="00625783"/>
    <w:rsid w:val="00626ED6"/>
    <w:rsid w:val="00627572"/>
    <w:rsid w:val="00627738"/>
    <w:rsid w:val="006278EF"/>
    <w:rsid w:val="00631847"/>
    <w:rsid w:val="00631D46"/>
    <w:rsid w:val="00632601"/>
    <w:rsid w:val="00632C70"/>
    <w:rsid w:val="00633C62"/>
    <w:rsid w:val="00634955"/>
    <w:rsid w:val="00636181"/>
    <w:rsid w:val="006363A8"/>
    <w:rsid w:val="00636572"/>
    <w:rsid w:val="0063698E"/>
    <w:rsid w:val="006406E5"/>
    <w:rsid w:val="00640DF5"/>
    <w:rsid w:val="00641CE8"/>
    <w:rsid w:val="006424BB"/>
    <w:rsid w:val="00642F64"/>
    <w:rsid w:val="006458E5"/>
    <w:rsid w:val="0064671B"/>
    <w:rsid w:val="006477EF"/>
    <w:rsid w:val="006519F4"/>
    <w:rsid w:val="00654868"/>
    <w:rsid w:val="00654B75"/>
    <w:rsid w:val="00655E0B"/>
    <w:rsid w:val="0065649C"/>
    <w:rsid w:val="006567B0"/>
    <w:rsid w:val="00656962"/>
    <w:rsid w:val="00656A8C"/>
    <w:rsid w:val="006571A6"/>
    <w:rsid w:val="006622D1"/>
    <w:rsid w:val="00666336"/>
    <w:rsid w:val="006664AD"/>
    <w:rsid w:val="00667933"/>
    <w:rsid w:val="00667A7C"/>
    <w:rsid w:val="006700D4"/>
    <w:rsid w:val="00671035"/>
    <w:rsid w:val="00671626"/>
    <w:rsid w:val="00671A26"/>
    <w:rsid w:val="006727CE"/>
    <w:rsid w:val="00672C7C"/>
    <w:rsid w:val="0067554C"/>
    <w:rsid w:val="006805FB"/>
    <w:rsid w:val="0068117C"/>
    <w:rsid w:val="006818C7"/>
    <w:rsid w:val="006830D4"/>
    <w:rsid w:val="00683127"/>
    <w:rsid w:val="00684743"/>
    <w:rsid w:val="00684E99"/>
    <w:rsid w:val="00685E4F"/>
    <w:rsid w:val="00687F48"/>
    <w:rsid w:val="006910CF"/>
    <w:rsid w:val="00693CBF"/>
    <w:rsid w:val="00694E4D"/>
    <w:rsid w:val="00695A96"/>
    <w:rsid w:val="00696D66"/>
    <w:rsid w:val="006A4AC4"/>
    <w:rsid w:val="006A51FD"/>
    <w:rsid w:val="006A56D7"/>
    <w:rsid w:val="006A58EB"/>
    <w:rsid w:val="006A6B7E"/>
    <w:rsid w:val="006B0F30"/>
    <w:rsid w:val="006B1534"/>
    <w:rsid w:val="006B208E"/>
    <w:rsid w:val="006B338B"/>
    <w:rsid w:val="006B36B8"/>
    <w:rsid w:val="006B506B"/>
    <w:rsid w:val="006B572E"/>
    <w:rsid w:val="006B5D4E"/>
    <w:rsid w:val="006B6C1B"/>
    <w:rsid w:val="006B717E"/>
    <w:rsid w:val="006B7571"/>
    <w:rsid w:val="006B7CDC"/>
    <w:rsid w:val="006C0736"/>
    <w:rsid w:val="006C1167"/>
    <w:rsid w:val="006C38F4"/>
    <w:rsid w:val="006C3B73"/>
    <w:rsid w:val="006C4887"/>
    <w:rsid w:val="006C67E8"/>
    <w:rsid w:val="006C68B3"/>
    <w:rsid w:val="006D23F9"/>
    <w:rsid w:val="006D311C"/>
    <w:rsid w:val="006D37B3"/>
    <w:rsid w:val="006D4190"/>
    <w:rsid w:val="006D4195"/>
    <w:rsid w:val="006D45B3"/>
    <w:rsid w:val="006D76EB"/>
    <w:rsid w:val="006E050F"/>
    <w:rsid w:val="006E1275"/>
    <w:rsid w:val="006E12CD"/>
    <w:rsid w:val="006E141C"/>
    <w:rsid w:val="006E20D8"/>
    <w:rsid w:val="006E25E6"/>
    <w:rsid w:val="006E5396"/>
    <w:rsid w:val="006E6055"/>
    <w:rsid w:val="006E6DC1"/>
    <w:rsid w:val="006F1DF4"/>
    <w:rsid w:val="006F260F"/>
    <w:rsid w:val="006F4675"/>
    <w:rsid w:val="006F4E38"/>
    <w:rsid w:val="006F6269"/>
    <w:rsid w:val="006F6A1C"/>
    <w:rsid w:val="006F74AD"/>
    <w:rsid w:val="00701538"/>
    <w:rsid w:val="00703CD4"/>
    <w:rsid w:val="007046C6"/>
    <w:rsid w:val="00704CDC"/>
    <w:rsid w:val="0070524E"/>
    <w:rsid w:val="00705339"/>
    <w:rsid w:val="00705FAB"/>
    <w:rsid w:val="00707C81"/>
    <w:rsid w:val="0071046C"/>
    <w:rsid w:val="00710615"/>
    <w:rsid w:val="00710C28"/>
    <w:rsid w:val="00710D6C"/>
    <w:rsid w:val="00710FC1"/>
    <w:rsid w:val="00711609"/>
    <w:rsid w:val="007117B4"/>
    <w:rsid w:val="007133C2"/>
    <w:rsid w:val="007142C8"/>
    <w:rsid w:val="007149C6"/>
    <w:rsid w:val="007161A4"/>
    <w:rsid w:val="00716D15"/>
    <w:rsid w:val="00720366"/>
    <w:rsid w:val="00721915"/>
    <w:rsid w:val="0072275F"/>
    <w:rsid w:val="007232B7"/>
    <w:rsid w:val="00723491"/>
    <w:rsid w:val="00723910"/>
    <w:rsid w:val="0072749A"/>
    <w:rsid w:val="00727C80"/>
    <w:rsid w:val="007310BE"/>
    <w:rsid w:val="00731E3D"/>
    <w:rsid w:val="007330AF"/>
    <w:rsid w:val="00734F52"/>
    <w:rsid w:val="0073662C"/>
    <w:rsid w:val="00741137"/>
    <w:rsid w:val="00744B0F"/>
    <w:rsid w:val="00744EF3"/>
    <w:rsid w:val="00744F98"/>
    <w:rsid w:val="00745252"/>
    <w:rsid w:val="00746A24"/>
    <w:rsid w:val="00746AA6"/>
    <w:rsid w:val="00746D01"/>
    <w:rsid w:val="00747847"/>
    <w:rsid w:val="00751FEC"/>
    <w:rsid w:val="00752B70"/>
    <w:rsid w:val="007532F9"/>
    <w:rsid w:val="00755DE0"/>
    <w:rsid w:val="00756113"/>
    <w:rsid w:val="00761C43"/>
    <w:rsid w:val="00762370"/>
    <w:rsid w:val="00762698"/>
    <w:rsid w:val="00762C76"/>
    <w:rsid w:val="00763897"/>
    <w:rsid w:val="00764349"/>
    <w:rsid w:val="0076442E"/>
    <w:rsid w:val="00764826"/>
    <w:rsid w:val="00766631"/>
    <w:rsid w:val="00767A25"/>
    <w:rsid w:val="007704E3"/>
    <w:rsid w:val="00771CC6"/>
    <w:rsid w:val="0077342A"/>
    <w:rsid w:val="00774DE7"/>
    <w:rsid w:val="00775E79"/>
    <w:rsid w:val="00776035"/>
    <w:rsid w:val="00776787"/>
    <w:rsid w:val="00776D6A"/>
    <w:rsid w:val="00777E41"/>
    <w:rsid w:val="00777E71"/>
    <w:rsid w:val="00781F6A"/>
    <w:rsid w:val="0078400B"/>
    <w:rsid w:val="007845A4"/>
    <w:rsid w:val="00785335"/>
    <w:rsid w:val="0078536E"/>
    <w:rsid w:val="00785D44"/>
    <w:rsid w:val="0078771B"/>
    <w:rsid w:val="00797DCE"/>
    <w:rsid w:val="007A1958"/>
    <w:rsid w:val="007A1C8B"/>
    <w:rsid w:val="007A256F"/>
    <w:rsid w:val="007A4005"/>
    <w:rsid w:val="007A6DD9"/>
    <w:rsid w:val="007B1143"/>
    <w:rsid w:val="007B1601"/>
    <w:rsid w:val="007B171B"/>
    <w:rsid w:val="007B2506"/>
    <w:rsid w:val="007B26DB"/>
    <w:rsid w:val="007B388B"/>
    <w:rsid w:val="007B490F"/>
    <w:rsid w:val="007B4D4E"/>
    <w:rsid w:val="007B64FC"/>
    <w:rsid w:val="007B79AB"/>
    <w:rsid w:val="007C189E"/>
    <w:rsid w:val="007C503A"/>
    <w:rsid w:val="007C51CD"/>
    <w:rsid w:val="007C5F45"/>
    <w:rsid w:val="007D06BE"/>
    <w:rsid w:val="007D28CA"/>
    <w:rsid w:val="007D309A"/>
    <w:rsid w:val="007D63C8"/>
    <w:rsid w:val="007D6C82"/>
    <w:rsid w:val="007E0A9E"/>
    <w:rsid w:val="007E125E"/>
    <w:rsid w:val="007E34EB"/>
    <w:rsid w:val="007E3860"/>
    <w:rsid w:val="007E7483"/>
    <w:rsid w:val="007F005E"/>
    <w:rsid w:val="007F16FB"/>
    <w:rsid w:val="007F497F"/>
    <w:rsid w:val="007F6749"/>
    <w:rsid w:val="007F70CD"/>
    <w:rsid w:val="007F7CA8"/>
    <w:rsid w:val="008013C5"/>
    <w:rsid w:val="00802FF0"/>
    <w:rsid w:val="00804170"/>
    <w:rsid w:val="0080425C"/>
    <w:rsid w:val="00805A65"/>
    <w:rsid w:val="0080754A"/>
    <w:rsid w:val="00807AE5"/>
    <w:rsid w:val="00817070"/>
    <w:rsid w:val="00820F1F"/>
    <w:rsid w:val="00822030"/>
    <w:rsid w:val="00824948"/>
    <w:rsid w:val="00825839"/>
    <w:rsid w:val="00825A5A"/>
    <w:rsid w:val="00827AEB"/>
    <w:rsid w:val="0083073D"/>
    <w:rsid w:val="00831F6A"/>
    <w:rsid w:val="008321C9"/>
    <w:rsid w:val="00833D6F"/>
    <w:rsid w:val="00834400"/>
    <w:rsid w:val="0083658F"/>
    <w:rsid w:val="008400CF"/>
    <w:rsid w:val="008416F7"/>
    <w:rsid w:val="00842511"/>
    <w:rsid w:val="0084259D"/>
    <w:rsid w:val="008446CC"/>
    <w:rsid w:val="0084479C"/>
    <w:rsid w:val="008462A0"/>
    <w:rsid w:val="00846AB2"/>
    <w:rsid w:val="00847C55"/>
    <w:rsid w:val="008504CE"/>
    <w:rsid w:val="00850C74"/>
    <w:rsid w:val="0085151A"/>
    <w:rsid w:val="0085294F"/>
    <w:rsid w:val="00854793"/>
    <w:rsid w:val="00856799"/>
    <w:rsid w:val="00856EBD"/>
    <w:rsid w:val="00857B75"/>
    <w:rsid w:val="00857E7F"/>
    <w:rsid w:val="008603EB"/>
    <w:rsid w:val="0086169F"/>
    <w:rsid w:val="00863066"/>
    <w:rsid w:val="00863287"/>
    <w:rsid w:val="008639D5"/>
    <w:rsid w:val="00863CBD"/>
    <w:rsid w:val="00863E12"/>
    <w:rsid w:val="00864ACA"/>
    <w:rsid w:val="00865306"/>
    <w:rsid w:val="0086563A"/>
    <w:rsid w:val="008665AF"/>
    <w:rsid w:val="00870F70"/>
    <w:rsid w:val="00872533"/>
    <w:rsid w:val="0087675F"/>
    <w:rsid w:val="00876AC3"/>
    <w:rsid w:val="0088024D"/>
    <w:rsid w:val="008802A8"/>
    <w:rsid w:val="00880D2E"/>
    <w:rsid w:val="00881971"/>
    <w:rsid w:val="008824A5"/>
    <w:rsid w:val="00883962"/>
    <w:rsid w:val="00883C46"/>
    <w:rsid w:val="00883F32"/>
    <w:rsid w:val="008866E3"/>
    <w:rsid w:val="008907A3"/>
    <w:rsid w:val="00891089"/>
    <w:rsid w:val="008A1B3B"/>
    <w:rsid w:val="008A2DE5"/>
    <w:rsid w:val="008A3E0D"/>
    <w:rsid w:val="008A3F65"/>
    <w:rsid w:val="008A42BC"/>
    <w:rsid w:val="008A5DC3"/>
    <w:rsid w:val="008A5E61"/>
    <w:rsid w:val="008A757B"/>
    <w:rsid w:val="008B4EFF"/>
    <w:rsid w:val="008B612D"/>
    <w:rsid w:val="008B7B0A"/>
    <w:rsid w:val="008C0563"/>
    <w:rsid w:val="008C0672"/>
    <w:rsid w:val="008C16A2"/>
    <w:rsid w:val="008C1B38"/>
    <w:rsid w:val="008C1B4F"/>
    <w:rsid w:val="008C2655"/>
    <w:rsid w:val="008C26B1"/>
    <w:rsid w:val="008C3E8A"/>
    <w:rsid w:val="008C4708"/>
    <w:rsid w:val="008C6A59"/>
    <w:rsid w:val="008C6A70"/>
    <w:rsid w:val="008C6C50"/>
    <w:rsid w:val="008C74E8"/>
    <w:rsid w:val="008C7633"/>
    <w:rsid w:val="008D00D2"/>
    <w:rsid w:val="008D0E1D"/>
    <w:rsid w:val="008D23AE"/>
    <w:rsid w:val="008D2ACB"/>
    <w:rsid w:val="008D2AF5"/>
    <w:rsid w:val="008D320C"/>
    <w:rsid w:val="008D3244"/>
    <w:rsid w:val="008D3898"/>
    <w:rsid w:val="008D4383"/>
    <w:rsid w:val="008D6434"/>
    <w:rsid w:val="008D7C65"/>
    <w:rsid w:val="008E241F"/>
    <w:rsid w:val="008E4850"/>
    <w:rsid w:val="008E497F"/>
    <w:rsid w:val="008E5729"/>
    <w:rsid w:val="008E5EEC"/>
    <w:rsid w:val="008E73FE"/>
    <w:rsid w:val="008E7EA8"/>
    <w:rsid w:val="008F0264"/>
    <w:rsid w:val="008F18A3"/>
    <w:rsid w:val="008F1E3A"/>
    <w:rsid w:val="008F25C9"/>
    <w:rsid w:val="008F2E98"/>
    <w:rsid w:val="008F3913"/>
    <w:rsid w:val="008F40D3"/>
    <w:rsid w:val="008F5801"/>
    <w:rsid w:val="008F5A67"/>
    <w:rsid w:val="008F7BCE"/>
    <w:rsid w:val="00901409"/>
    <w:rsid w:val="00901675"/>
    <w:rsid w:val="00902806"/>
    <w:rsid w:val="0090417A"/>
    <w:rsid w:val="00905AC4"/>
    <w:rsid w:val="009062DD"/>
    <w:rsid w:val="00907587"/>
    <w:rsid w:val="00907BB0"/>
    <w:rsid w:val="009116C8"/>
    <w:rsid w:val="00912B05"/>
    <w:rsid w:val="00914B76"/>
    <w:rsid w:val="009164B0"/>
    <w:rsid w:val="009175D2"/>
    <w:rsid w:val="009179D1"/>
    <w:rsid w:val="00917C9F"/>
    <w:rsid w:val="009213AF"/>
    <w:rsid w:val="00923B76"/>
    <w:rsid w:val="0092441F"/>
    <w:rsid w:val="00924463"/>
    <w:rsid w:val="0092467D"/>
    <w:rsid w:val="00925397"/>
    <w:rsid w:val="00925B12"/>
    <w:rsid w:val="00926698"/>
    <w:rsid w:val="00926E8F"/>
    <w:rsid w:val="00933EB8"/>
    <w:rsid w:val="00937477"/>
    <w:rsid w:val="0093778F"/>
    <w:rsid w:val="009378FC"/>
    <w:rsid w:val="00937F18"/>
    <w:rsid w:val="00940442"/>
    <w:rsid w:val="0094164B"/>
    <w:rsid w:val="00942A17"/>
    <w:rsid w:val="009436A9"/>
    <w:rsid w:val="0094387D"/>
    <w:rsid w:val="00947FBC"/>
    <w:rsid w:val="009511C5"/>
    <w:rsid w:val="00951CFB"/>
    <w:rsid w:val="00955AFF"/>
    <w:rsid w:val="00955C7B"/>
    <w:rsid w:val="00956BB3"/>
    <w:rsid w:val="00957457"/>
    <w:rsid w:val="00960FF4"/>
    <w:rsid w:val="009613CF"/>
    <w:rsid w:val="00964413"/>
    <w:rsid w:val="009644CB"/>
    <w:rsid w:val="00964917"/>
    <w:rsid w:val="00964D0B"/>
    <w:rsid w:val="00965507"/>
    <w:rsid w:val="00971BE0"/>
    <w:rsid w:val="00971E50"/>
    <w:rsid w:val="00975116"/>
    <w:rsid w:val="0097595F"/>
    <w:rsid w:val="00976ABA"/>
    <w:rsid w:val="00980161"/>
    <w:rsid w:val="00981F1C"/>
    <w:rsid w:val="00982147"/>
    <w:rsid w:val="00984A09"/>
    <w:rsid w:val="009854E5"/>
    <w:rsid w:val="0098605E"/>
    <w:rsid w:val="009866C2"/>
    <w:rsid w:val="00986C36"/>
    <w:rsid w:val="00987C3B"/>
    <w:rsid w:val="00987E84"/>
    <w:rsid w:val="0099149B"/>
    <w:rsid w:val="009934EC"/>
    <w:rsid w:val="00994B6F"/>
    <w:rsid w:val="009957F2"/>
    <w:rsid w:val="0099671D"/>
    <w:rsid w:val="009A1745"/>
    <w:rsid w:val="009A2100"/>
    <w:rsid w:val="009A3390"/>
    <w:rsid w:val="009A5EB0"/>
    <w:rsid w:val="009A6307"/>
    <w:rsid w:val="009A6CF1"/>
    <w:rsid w:val="009A6E43"/>
    <w:rsid w:val="009A7946"/>
    <w:rsid w:val="009A7B9B"/>
    <w:rsid w:val="009B0C19"/>
    <w:rsid w:val="009B10D4"/>
    <w:rsid w:val="009B17CA"/>
    <w:rsid w:val="009B33D5"/>
    <w:rsid w:val="009B4269"/>
    <w:rsid w:val="009B5DC7"/>
    <w:rsid w:val="009B629C"/>
    <w:rsid w:val="009B6663"/>
    <w:rsid w:val="009B6756"/>
    <w:rsid w:val="009B687B"/>
    <w:rsid w:val="009B7C2B"/>
    <w:rsid w:val="009C1690"/>
    <w:rsid w:val="009C2156"/>
    <w:rsid w:val="009C2262"/>
    <w:rsid w:val="009C2A66"/>
    <w:rsid w:val="009C4F96"/>
    <w:rsid w:val="009C5521"/>
    <w:rsid w:val="009C6081"/>
    <w:rsid w:val="009C6228"/>
    <w:rsid w:val="009C6600"/>
    <w:rsid w:val="009C6FF4"/>
    <w:rsid w:val="009C74A6"/>
    <w:rsid w:val="009C7EAD"/>
    <w:rsid w:val="009D0076"/>
    <w:rsid w:val="009D070C"/>
    <w:rsid w:val="009D1F05"/>
    <w:rsid w:val="009D325E"/>
    <w:rsid w:val="009D4B98"/>
    <w:rsid w:val="009E135B"/>
    <w:rsid w:val="009E165A"/>
    <w:rsid w:val="009E29FB"/>
    <w:rsid w:val="009E2F68"/>
    <w:rsid w:val="009E371B"/>
    <w:rsid w:val="009E4846"/>
    <w:rsid w:val="009E4FB7"/>
    <w:rsid w:val="009E6451"/>
    <w:rsid w:val="009E69EE"/>
    <w:rsid w:val="009E7EFF"/>
    <w:rsid w:val="009F0C5A"/>
    <w:rsid w:val="009F1C26"/>
    <w:rsid w:val="009F382C"/>
    <w:rsid w:val="009F40A8"/>
    <w:rsid w:val="009F41A8"/>
    <w:rsid w:val="009F48D3"/>
    <w:rsid w:val="009F4C1B"/>
    <w:rsid w:val="009F702E"/>
    <w:rsid w:val="009F707A"/>
    <w:rsid w:val="00A01312"/>
    <w:rsid w:val="00A05820"/>
    <w:rsid w:val="00A06A04"/>
    <w:rsid w:val="00A07894"/>
    <w:rsid w:val="00A07D30"/>
    <w:rsid w:val="00A07DC6"/>
    <w:rsid w:val="00A113E5"/>
    <w:rsid w:val="00A127F1"/>
    <w:rsid w:val="00A12CC2"/>
    <w:rsid w:val="00A14140"/>
    <w:rsid w:val="00A218F4"/>
    <w:rsid w:val="00A2231C"/>
    <w:rsid w:val="00A225E7"/>
    <w:rsid w:val="00A232C7"/>
    <w:rsid w:val="00A2483F"/>
    <w:rsid w:val="00A2559D"/>
    <w:rsid w:val="00A25810"/>
    <w:rsid w:val="00A27802"/>
    <w:rsid w:val="00A278B6"/>
    <w:rsid w:val="00A311D7"/>
    <w:rsid w:val="00A31573"/>
    <w:rsid w:val="00A3250F"/>
    <w:rsid w:val="00A35435"/>
    <w:rsid w:val="00A356EF"/>
    <w:rsid w:val="00A35E5D"/>
    <w:rsid w:val="00A36AE6"/>
    <w:rsid w:val="00A37329"/>
    <w:rsid w:val="00A375A4"/>
    <w:rsid w:val="00A4152B"/>
    <w:rsid w:val="00A41670"/>
    <w:rsid w:val="00A43B78"/>
    <w:rsid w:val="00A43ED3"/>
    <w:rsid w:val="00A44208"/>
    <w:rsid w:val="00A44B02"/>
    <w:rsid w:val="00A458C2"/>
    <w:rsid w:val="00A47614"/>
    <w:rsid w:val="00A47776"/>
    <w:rsid w:val="00A47FAC"/>
    <w:rsid w:val="00A50560"/>
    <w:rsid w:val="00A52BA3"/>
    <w:rsid w:val="00A52D96"/>
    <w:rsid w:val="00A53242"/>
    <w:rsid w:val="00A54634"/>
    <w:rsid w:val="00A5468E"/>
    <w:rsid w:val="00A54AAF"/>
    <w:rsid w:val="00A5561D"/>
    <w:rsid w:val="00A575CE"/>
    <w:rsid w:val="00A622C2"/>
    <w:rsid w:val="00A63698"/>
    <w:rsid w:val="00A637FD"/>
    <w:rsid w:val="00A651C8"/>
    <w:rsid w:val="00A65FF3"/>
    <w:rsid w:val="00A71194"/>
    <w:rsid w:val="00A71847"/>
    <w:rsid w:val="00A71939"/>
    <w:rsid w:val="00A71F7C"/>
    <w:rsid w:val="00A739AD"/>
    <w:rsid w:val="00A759F0"/>
    <w:rsid w:val="00A75D9C"/>
    <w:rsid w:val="00A76B37"/>
    <w:rsid w:val="00A80897"/>
    <w:rsid w:val="00A82454"/>
    <w:rsid w:val="00A824E5"/>
    <w:rsid w:val="00A85BC2"/>
    <w:rsid w:val="00A86B73"/>
    <w:rsid w:val="00A8746C"/>
    <w:rsid w:val="00A908EE"/>
    <w:rsid w:val="00A912BE"/>
    <w:rsid w:val="00A9185E"/>
    <w:rsid w:val="00A91929"/>
    <w:rsid w:val="00A91F6E"/>
    <w:rsid w:val="00A9272B"/>
    <w:rsid w:val="00A94C95"/>
    <w:rsid w:val="00A96503"/>
    <w:rsid w:val="00A9693B"/>
    <w:rsid w:val="00A976E5"/>
    <w:rsid w:val="00AA0153"/>
    <w:rsid w:val="00AA019B"/>
    <w:rsid w:val="00AA0E48"/>
    <w:rsid w:val="00AA1B4C"/>
    <w:rsid w:val="00AA34AC"/>
    <w:rsid w:val="00AA3F24"/>
    <w:rsid w:val="00AA5065"/>
    <w:rsid w:val="00AA5AB3"/>
    <w:rsid w:val="00AA65E7"/>
    <w:rsid w:val="00AA6E32"/>
    <w:rsid w:val="00AA74EE"/>
    <w:rsid w:val="00AB01F6"/>
    <w:rsid w:val="00AB1B4A"/>
    <w:rsid w:val="00AB2694"/>
    <w:rsid w:val="00AB34E9"/>
    <w:rsid w:val="00AB4C55"/>
    <w:rsid w:val="00AB4E52"/>
    <w:rsid w:val="00AB5E4E"/>
    <w:rsid w:val="00AB7141"/>
    <w:rsid w:val="00AC06D8"/>
    <w:rsid w:val="00AC0E5C"/>
    <w:rsid w:val="00AC143B"/>
    <w:rsid w:val="00AC287F"/>
    <w:rsid w:val="00AC2C37"/>
    <w:rsid w:val="00AC2DC5"/>
    <w:rsid w:val="00AC3694"/>
    <w:rsid w:val="00AC3D46"/>
    <w:rsid w:val="00AC4DB5"/>
    <w:rsid w:val="00AC6AC4"/>
    <w:rsid w:val="00AD1745"/>
    <w:rsid w:val="00AD181E"/>
    <w:rsid w:val="00AD5093"/>
    <w:rsid w:val="00AD575F"/>
    <w:rsid w:val="00AD7877"/>
    <w:rsid w:val="00AE08C8"/>
    <w:rsid w:val="00AE161B"/>
    <w:rsid w:val="00AE4854"/>
    <w:rsid w:val="00AE5A7B"/>
    <w:rsid w:val="00AE5FC3"/>
    <w:rsid w:val="00AE75EA"/>
    <w:rsid w:val="00AE77B8"/>
    <w:rsid w:val="00AE7C61"/>
    <w:rsid w:val="00AF1176"/>
    <w:rsid w:val="00AF245A"/>
    <w:rsid w:val="00AF306A"/>
    <w:rsid w:val="00AF4F59"/>
    <w:rsid w:val="00AF533E"/>
    <w:rsid w:val="00AF62E9"/>
    <w:rsid w:val="00AF6592"/>
    <w:rsid w:val="00B015A2"/>
    <w:rsid w:val="00B01EA9"/>
    <w:rsid w:val="00B02D3E"/>
    <w:rsid w:val="00B0321D"/>
    <w:rsid w:val="00B03351"/>
    <w:rsid w:val="00B0489B"/>
    <w:rsid w:val="00B05B48"/>
    <w:rsid w:val="00B05BDD"/>
    <w:rsid w:val="00B06283"/>
    <w:rsid w:val="00B10C95"/>
    <w:rsid w:val="00B13822"/>
    <w:rsid w:val="00B1683C"/>
    <w:rsid w:val="00B16A88"/>
    <w:rsid w:val="00B17915"/>
    <w:rsid w:val="00B210A0"/>
    <w:rsid w:val="00B213DE"/>
    <w:rsid w:val="00B224D3"/>
    <w:rsid w:val="00B225D2"/>
    <w:rsid w:val="00B22723"/>
    <w:rsid w:val="00B22B17"/>
    <w:rsid w:val="00B22CD7"/>
    <w:rsid w:val="00B240CE"/>
    <w:rsid w:val="00B24DA9"/>
    <w:rsid w:val="00B263D8"/>
    <w:rsid w:val="00B27771"/>
    <w:rsid w:val="00B3169D"/>
    <w:rsid w:val="00B319FE"/>
    <w:rsid w:val="00B31C36"/>
    <w:rsid w:val="00B31E58"/>
    <w:rsid w:val="00B32B58"/>
    <w:rsid w:val="00B33A0E"/>
    <w:rsid w:val="00B349DD"/>
    <w:rsid w:val="00B34E61"/>
    <w:rsid w:val="00B35741"/>
    <w:rsid w:val="00B3647F"/>
    <w:rsid w:val="00B364ED"/>
    <w:rsid w:val="00B37794"/>
    <w:rsid w:val="00B404DC"/>
    <w:rsid w:val="00B42B2C"/>
    <w:rsid w:val="00B449B5"/>
    <w:rsid w:val="00B45455"/>
    <w:rsid w:val="00B4635C"/>
    <w:rsid w:val="00B47B10"/>
    <w:rsid w:val="00B47BE7"/>
    <w:rsid w:val="00B47EFF"/>
    <w:rsid w:val="00B51954"/>
    <w:rsid w:val="00B52CCB"/>
    <w:rsid w:val="00B5664B"/>
    <w:rsid w:val="00B60D3F"/>
    <w:rsid w:val="00B619F0"/>
    <w:rsid w:val="00B61CC8"/>
    <w:rsid w:val="00B64248"/>
    <w:rsid w:val="00B6461B"/>
    <w:rsid w:val="00B71D1A"/>
    <w:rsid w:val="00B749F6"/>
    <w:rsid w:val="00B74E9D"/>
    <w:rsid w:val="00B75F61"/>
    <w:rsid w:val="00B76660"/>
    <w:rsid w:val="00B7678A"/>
    <w:rsid w:val="00B80B80"/>
    <w:rsid w:val="00B8179A"/>
    <w:rsid w:val="00B82F8A"/>
    <w:rsid w:val="00B84A4B"/>
    <w:rsid w:val="00B90467"/>
    <w:rsid w:val="00B90E20"/>
    <w:rsid w:val="00B91AB9"/>
    <w:rsid w:val="00B92A29"/>
    <w:rsid w:val="00B94FA6"/>
    <w:rsid w:val="00B969CA"/>
    <w:rsid w:val="00B96A6A"/>
    <w:rsid w:val="00BA09D1"/>
    <w:rsid w:val="00BA22E9"/>
    <w:rsid w:val="00BA24D8"/>
    <w:rsid w:val="00BA2DD6"/>
    <w:rsid w:val="00BA38E2"/>
    <w:rsid w:val="00BA4EB9"/>
    <w:rsid w:val="00BA683E"/>
    <w:rsid w:val="00BA76CD"/>
    <w:rsid w:val="00BA79E1"/>
    <w:rsid w:val="00BB07FC"/>
    <w:rsid w:val="00BB0B69"/>
    <w:rsid w:val="00BB1A2F"/>
    <w:rsid w:val="00BB2FD9"/>
    <w:rsid w:val="00BB7FFB"/>
    <w:rsid w:val="00BC2C4D"/>
    <w:rsid w:val="00BC3913"/>
    <w:rsid w:val="00BC3A0F"/>
    <w:rsid w:val="00BC4598"/>
    <w:rsid w:val="00BC4AA2"/>
    <w:rsid w:val="00BC4DC9"/>
    <w:rsid w:val="00BC589F"/>
    <w:rsid w:val="00BC5F6E"/>
    <w:rsid w:val="00BC6C7D"/>
    <w:rsid w:val="00BD12A1"/>
    <w:rsid w:val="00BD1615"/>
    <w:rsid w:val="00BD23F3"/>
    <w:rsid w:val="00BD4990"/>
    <w:rsid w:val="00BD51F0"/>
    <w:rsid w:val="00BD6109"/>
    <w:rsid w:val="00BD6485"/>
    <w:rsid w:val="00BD7575"/>
    <w:rsid w:val="00BD7626"/>
    <w:rsid w:val="00BD769B"/>
    <w:rsid w:val="00BD7984"/>
    <w:rsid w:val="00BD7F12"/>
    <w:rsid w:val="00BE0ACC"/>
    <w:rsid w:val="00BE0EDA"/>
    <w:rsid w:val="00BE2355"/>
    <w:rsid w:val="00BE2471"/>
    <w:rsid w:val="00BE5ED0"/>
    <w:rsid w:val="00BE7F09"/>
    <w:rsid w:val="00BF528E"/>
    <w:rsid w:val="00BF6114"/>
    <w:rsid w:val="00BF61BA"/>
    <w:rsid w:val="00BF6EE9"/>
    <w:rsid w:val="00BF7CA0"/>
    <w:rsid w:val="00C00FAC"/>
    <w:rsid w:val="00C010BF"/>
    <w:rsid w:val="00C01DA4"/>
    <w:rsid w:val="00C03150"/>
    <w:rsid w:val="00C05180"/>
    <w:rsid w:val="00C058DE"/>
    <w:rsid w:val="00C11AB2"/>
    <w:rsid w:val="00C12325"/>
    <w:rsid w:val="00C13D08"/>
    <w:rsid w:val="00C14FFB"/>
    <w:rsid w:val="00C15206"/>
    <w:rsid w:val="00C15EE7"/>
    <w:rsid w:val="00C161FA"/>
    <w:rsid w:val="00C16C97"/>
    <w:rsid w:val="00C174E3"/>
    <w:rsid w:val="00C17D23"/>
    <w:rsid w:val="00C237FB"/>
    <w:rsid w:val="00C25B0A"/>
    <w:rsid w:val="00C25D6D"/>
    <w:rsid w:val="00C25F9B"/>
    <w:rsid w:val="00C26590"/>
    <w:rsid w:val="00C267C8"/>
    <w:rsid w:val="00C26A55"/>
    <w:rsid w:val="00C303BA"/>
    <w:rsid w:val="00C3424C"/>
    <w:rsid w:val="00C3434C"/>
    <w:rsid w:val="00C34750"/>
    <w:rsid w:val="00C35135"/>
    <w:rsid w:val="00C36192"/>
    <w:rsid w:val="00C37143"/>
    <w:rsid w:val="00C373E2"/>
    <w:rsid w:val="00C375E6"/>
    <w:rsid w:val="00C40062"/>
    <w:rsid w:val="00C409EC"/>
    <w:rsid w:val="00C41EBC"/>
    <w:rsid w:val="00C43789"/>
    <w:rsid w:val="00C44B25"/>
    <w:rsid w:val="00C44B45"/>
    <w:rsid w:val="00C47C59"/>
    <w:rsid w:val="00C50152"/>
    <w:rsid w:val="00C545E2"/>
    <w:rsid w:val="00C548E4"/>
    <w:rsid w:val="00C55539"/>
    <w:rsid w:val="00C57597"/>
    <w:rsid w:val="00C64993"/>
    <w:rsid w:val="00C649DE"/>
    <w:rsid w:val="00C6602C"/>
    <w:rsid w:val="00C6608B"/>
    <w:rsid w:val="00C66B7A"/>
    <w:rsid w:val="00C7098F"/>
    <w:rsid w:val="00C7260E"/>
    <w:rsid w:val="00C72B4C"/>
    <w:rsid w:val="00C7468B"/>
    <w:rsid w:val="00C7555C"/>
    <w:rsid w:val="00C7571A"/>
    <w:rsid w:val="00C75955"/>
    <w:rsid w:val="00C75B5F"/>
    <w:rsid w:val="00C772B8"/>
    <w:rsid w:val="00C77487"/>
    <w:rsid w:val="00C8059F"/>
    <w:rsid w:val="00C81F96"/>
    <w:rsid w:val="00C8239D"/>
    <w:rsid w:val="00C823EE"/>
    <w:rsid w:val="00C82EBA"/>
    <w:rsid w:val="00C856CB"/>
    <w:rsid w:val="00C90C29"/>
    <w:rsid w:val="00C91BD8"/>
    <w:rsid w:val="00C9285E"/>
    <w:rsid w:val="00C93985"/>
    <w:rsid w:val="00C95DFF"/>
    <w:rsid w:val="00CA0558"/>
    <w:rsid w:val="00CA0A82"/>
    <w:rsid w:val="00CA0B6B"/>
    <w:rsid w:val="00CA0CA7"/>
    <w:rsid w:val="00CA4ED4"/>
    <w:rsid w:val="00CA5EB8"/>
    <w:rsid w:val="00CA6D56"/>
    <w:rsid w:val="00CA7272"/>
    <w:rsid w:val="00CA7C10"/>
    <w:rsid w:val="00CA7C5B"/>
    <w:rsid w:val="00CA7DE6"/>
    <w:rsid w:val="00CB1045"/>
    <w:rsid w:val="00CB175A"/>
    <w:rsid w:val="00CB410F"/>
    <w:rsid w:val="00CB4958"/>
    <w:rsid w:val="00CB4B84"/>
    <w:rsid w:val="00CB4F82"/>
    <w:rsid w:val="00CB6312"/>
    <w:rsid w:val="00CB68A7"/>
    <w:rsid w:val="00CB7E35"/>
    <w:rsid w:val="00CC010E"/>
    <w:rsid w:val="00CC0A61"/>
    <w:rsid w:val="00CC3700"/>
    <w:rsid w:val="00CC3EEB"/>
    <w:rsid w:val="00CC56E1"/>
    <w:rsid w:val="00CC5C27"/>
    <w:rsid w:val="00CC7AAA"/>
    <w:rsid w:val="00CD07E1"/>
    <w:rsid w:val="00CD2300"/>
    <w:rsid w:val="00CD3377"/>
    <w:rsid w:val="00CD35BF"/>
    <w:rsid w:val="00CD473D"/>
    <w:rsid w:val="00CD5AFA"/>
    <w:rsid w:val="00CD7649"/>
    <w:rsid w:val="00CD78F6"/>
    <w:rsid w:val="00CE0596"/>
    <w:rsid w:val="00CE0AFE"/>
    <w:rsid w:val="00CE1EDA"/>
    <w:rsid w:val="00CE20F4"/>
    <w:rsid w:val="00CE26AA"/>
    <w:rsid w:val="00CE5D63"/>
    <w:rsid w:val="00CE6444"/>
    <w:rsid w:val="00CE6C03"/>
    <w:rsid w:val="00CE6C21"/>
    <w:rsid w:val="00CE770F"/>
    <w:rsid w:val="00CF0F56"/>
    <w:rsid w:val="00CF2303"/>
    <w:rsid w:val="00CF3274"/>
    <w:rsid w:val="00CF4AFA"/>
    <w:rsid w:val="00CF59FD"/>
    <w:rsid w:val="00CF5E1B"/>
    <w:rsid w:val="00CF74B9"/>
    <w:rsid w:val="00CF7DEB"/>
    <w:rsid w:val="00D0192D"/>
    <w:rsid w:val="00D043A8"/>
    <w:rsid w:val="00D053EC"/>
    <w:rsid w:val="00D05846"/>
    <w:rsid w:val="00D06F59"/>
    <w:rsid w:val="00D0703B"/>
    <w:rsid w:val="00D07CA9"/>
    <w:rsid w:val="00D1155D"/>
    <w:rsid w:val="00D11AF1"/>
    <w:rsid w:val="00D12D9C"/>
    <w:rsid w:val="00D13B6F"/>
    <w:rsid w:val="00D14F6C"/>
    <w:rsid w:val="00D161F5"/>
    <w:rsid w:val="00D17CED"/>
    <w:rsid w:val="00D17FFD"/>
    <w:rsid w:val="00D20EE9"/>
    <w:rsid w:val="00D221BF"/>
    <w:rsid w:val="00D229CA"/>
    <w:rsid w:val="00D2333D"/>
    <w:rsid w:val="00D26CBE"/>
    <w:rsid w:val="00D26F42"/>
    <w:rsid w:val="00D273A3"/>
    <w:rsid w:val="00D27E83"/>
    <w:rsid w:val="00D3040C"/>
    <w:rsid w:val="00D31847"/>
    <w:rsid w:val="00D325A0"/>
    <w:rsid w:val="00D33BD5"/>
    <w:rsid w:val="00D37124"/>
    <w:rsid w:val="00D3743E"/>
    <w:rsid w:val="00D40254"/>
    <w:rsid w:val="00D41255"/>
    <w:rsid w:val="00D42A05"/>
    <w:rsid w:val="00D4334F"/>
    <w:rsid w:val="00D45015"/>
    <w:rsid w:val="00D46D8F"/>
    <w:rsid w:val="00D473BB"/>
    <w:rsid w:val="00D47D20"/>
    <w:rsid w:val="00D50DA8"/>
    <w:rsid w:val="00D51406"/>
    <w:rsid w:val="00D52778"/>
    <w:rsid w:val="00D53312"/>
    <w:rsid w:val="00D54166"/>
    <w:rsid w:val="00D542D1"/>
    <w:rsid w:val="00D54EEB"/>
    <w:rsid w:val="00D55533"/>
    <w:rsid w:val="00D55631"/>
    <w:rsid w:val="00D60638"/>
    <w:rsid w:val="00D60F4A"/>
    <w:rsid w:val="00D61746"/>
    <w:rsid w:val="00D61773"/>
    <w:rsid w:val="00D62D8C"/>
    <w:rsid w:val="00D65C44"/>
    <w:rsid w:val="00D67023"/>
    <w:rsid w:val="00D70001"/>
    <w:rsid w:val="00D70ACF"/>
    <w:rsid w:val="00D71357"/>
    <w:rsid w:val="00D71BEB"/>
    <w:rsid w:val="00D71D91"/>
    <w:rsid w:val="00D71E9E"/>
    <w:rsid w:val="00D727B6"/>
    <w:rsid w:val="00D74307"/>
    <w:rsid w:val="00D751F1"/>
    <w:rsid w:val="00D756CB"/>
    <w:rsid w:val="00D75864"/>
    <w:rsid w:val="00D77799"/>
    <w:rsid w:val="00D81A44"/>
    <w:rsid w:val="00D82A27"/>
    <w:rsid w:val="00D837B6"/>
    <w:rsid w:val="00D84D38"/>
    <w:rsid w:val="00D86769"/>
    <w:rsid w:val="00D87799"/>
    <w:rsid w:val="00D90726"/>
    <w:rsid w:val="00D9123B"/>
    <w:rsid w:val="00D9185A"/>
    <w:rsid w:val="00D92FB2"/>
    <w:rsid w:val="00D94069"/>
    <w:rsid w:val="00D9439B"/>
    <w:rsid w:val="00D957C0"/>
    <w:rsid w:val="00D95DAD"/>
    <w:rsid w:val="00DA00A0"/>
    <w:rsid w:val="00DA399E"/>
    <w:rsid w:val="00DA3CE0"/>
    <w:rsid w:val="00DA5ED8"/>
    <w:rsid w:val="00DB2119"/>
    <w:rsid w:val="00DB2A2D"/>
    <w:rsid w:val="00DB378A"/>
    <w:rsid w:val="00DB3CB6"/>
    <w:rsid w:val="00DB432E"/>
    <w:rsid w:val="00DB49F2"/>
    <w:rsid w:val="00DB5105"/>
    <w:rsid w:val="00DB5F80"/>
    <w:rsid w:val="00DB63AC"/>
    <w:rsid w:val="00DC0996"/>
    <w:rsid w:val="00DC21FF"/>
    <w:rsid w:val="00DC25C5"/>
    <w:rsid w:val="00DC35D3"/>
    <w:rsid w:val="00DC46BA"/>
    <w:rsid w:val="00DC5258"/>
    <w:rsid w:val="00DC61E5"/>
    <w:rsid w:val="00DC70FA"/>
    <w:rsid w:val="00DD0EA3"/>
    <w:rsid w:val="00DD175C"/>
    <w:rsid w:val="00DD2A7F"/>
    <w:rsid w:val="00DD49FF"/>
    <w:rsid w:val="00DD557A"/>
    <w:rsid w:val="00DD6DFC"/>
    <w:rsid w:val="00DD6ED6"/>
    <w:rsid w:val="00DD78EF"/>
    <w:rsid w:val="00DE067B"/>
    <w:rsid w:val="00DE1373"/>
    <w:rsid w:val="00DE1F72"/>
    <w:rsid w:val="00DE271C"/>
    <w:rsid w:val="00DE36BF"/>
    <w:rsid w:val="00DE54CC"/>
    <w:rsid w:val="00DE7AD5"/>
    <w:rsid w:val="00DF0CD0"/>
    <w:rsid w:val="00DF1D33"/>
    <w:rsid w:val="00DF26FA"/>
    <w:rsid w:val="00DF2A17"/>
    <w:rsid w:val="00DF37D9"/>
    <w:rsid w:val="00DF4088"/>
    <w:rsid w:val="00DF5C3B"/>
    <w:rsid w:val="00DF68D9"/>
    <w:rsid w:val="00E00058"/>
    <w:rsid w:val="00E00266"/>
    <w:rsid w:val="00E00CA8"/>
    <w:rsid w:val="00E055C6"/>
    <w:rsid w:val="00E06109"/>
    <w:rsid w:val="00E0626F"/>
    <w:rsid w:val="00E07B9C"/>
    <w:rsid w:val="00E10A9B"/>
    <w:rsid w:val="00E10C0B"/>
    <w:rsid w:val="00E12592"/>
    <w:rsid w:val="00E15B18"/>
    <w:rsid w:val="00E1608E"/>
    <w:rsid w:val="00E179E0"/>
    <w:rsid w:val="00E20620"/>
    <w:rsid w:val="00E21465"/>
    <w:rsid w:val="00E22347"/>
    <w:rsid w:val="00E227BB"/>
    <w:rsid w:val="00E264BA"/>
    <w:rsid w:val="00E26937"/>
    <w:rsid w:val="00E27B64"/>
    <w:rsid w:val="00E30194"/>
    <w:rsid w:val="00E30E3E"/>
    <w:rsid w:val="00E33285"/>
    <w:rsid w:val="00E33ECA"/>
    <w:rsid w:val="00E3746B"/>
    <w:rsid w:val="00E411CB"/>
    <w:rsid w:val="00E41CC1"/>
    <w:rsid w:val="00E42F0B"/>
    <w:rsid w:val="00E46037"/>
    <w:rsid w:val="00E471EC"/>
    <w:rsid w:val="00E50A6C"/>
    <w:rsid w:val="00E50F34"/>
    <w:rsid w:val="00E5259B"/>
    <w:rsid w:val="00E52F83"/>
    <w:rsid w:val="00E533E7"/>
    <w:rsid w:val="00E55B03"/>
    <w:rsid w:val="00E55F5A"/>
    <w:rsid w:val="00E570B1"/>
    <w:rsid w:val="00E57530"/>
    <w:rsid w:val="00E57FC2"/>
    <w:rsid w:val="00E611F9"/>
    <w:rsid w:val="00E61406"/>
    <w:rsid w:val="00E620C0"/>
    <w:rsid w:val="00E623DE"/>
    <w:rsid w:val="00E63C2C"/>
    <w:rsid w:val="00E63DE6"/>
    <w:rsid w:val="00E650A6"/>
    <w:rsid w:val="00E659B8"/>
    <w:rsid w:val="00E661E1"/>
    <w:rsid w:val="00E668EE"/>
    <w:rsid w:val="00E66BF8"/>
    <w:rsid w:val="00E705D0"/>
    <w:rsid w:val="00E708AC"/>
    <w:rsid w:val="00E7139D"/>
    <w:rsid w:val="00E72501"/>
    <w:rsid w:val="00E749E0"/>
    <w:rsid w:val="00E804BF"/>
    <w:rsid w:val="00E82B48"/>
    <w:rsid w:val="00E82DF5"/>
    <w:rsid w:val="00E834F1"/>
    <w:rsid w:val="00E9050E"/>
    <w:rsid w:val="00E916AB"/>
    <w:rsid w:val="00E917B2"/>
    <w:rsid w:val="00E9239C"/>
    <w:rsid w:val="00EA0707"/>
    <w:rsid w:val="00EA0F31"/>
    <w:rsid w:val="00EA11DC"/>
    <w:rsid w:val="00EA1B9F"/>
    <w:rsid w:val="00EA4255"/>
    <w:rsid w:val="00EA439E"/>
    <w:rsid w:val="00EA581F"/>
    <w:rsid w:val="00EA5F00"/>
    <w:rsid w:val="00EA6009"/>
    <w:rsid w:val="00EB422D"/>
    <w:rsid w:val="00EB5172"/>
    <w:rsid w:val="00EB52ED"/>
    <w:rsid w:val="00EB7841"/>
    <w:rsid w:val="00EB7A27"/>
    <w:rsid w:val="00EC1B46"/>
    <w:rsid w:val="00EC219C"/>
    <w:rsid w:val="00EC49F0"/>
    <w:rsid w:val="00EC6142"/>
    <w:rsid w:val="00ED0ABC"/>
    <w:rsid w:val="00ED38EB"/>
    <w:rsid w:val="00ED4AC0"/>
    <w:rsid w:val="00ED4F9E"/>
    <w:rsid w:val="00ED52DD"/>
    <w:rsid w:val="00ED7909"/>
    <w:rsid w:val="00ED7A7D"/>
    <w:rsid w:val="00EE06D2"/>
    <w:rsid w:val="00EE165A"/>
    <w:rsid w:val="00EE24FA"/>
    <w:rsid w:val="00EE29DF"/>
    <w:rsid w:val="00EE37B7"/>
    <w:rsid w:val="00EE41A6"/>
    <w:rsid w:val="00EE4668"/>
    <w:rsid w:val="00EE514D"/>
    <w:rsid w:val="00EE5E62"/>
    <w:rsid w:val="00EF019E"/>
    <w:rsid w:val="00EF29F9"/>
    <w:rsid w:val="00EF3B3D"/>
    <w:rsid w:val="00EF464C"/>
    <w:rsid w:val="00EF4D0D"/>
    <w:rsid w:val="00EF56D6"/>
    <w:rsid w:val="00EF655B"/>
    <w:rsid w:val="00F0196C"/>
    <w:rsid w:val="00F028DB"/>
    <w:rsid w:val="00F02DE3"/>
    <w:rsid w:val="00F031D1"/>
    <w:rsid w:val="00F04BDC"/>
    <w:rsid w:val="00F05300"/>
    <w:rsid w:val="00F05C93"/>
    <w:rsid w:val="00F05E72"/>
    <w:rsid w:val="00F0610F"/>
    <w:rsid w:val="00F06E63"/>
    <w:rsid w:val="00F10E39"/>
    <w:rsid w:val="00F10E5E"/>
    <w:rsid w:val="00F1139B"/>
    <w:rsid w:val="00F117C6"/>
    <w:rsid w:val="00F11D01"/>
    <w:rsid w:val="00F14C94"/>
    <w:rsid w:val="00F14D4B"/>
    <w:rsid w:val="00F15A39"/>
    <w:rsid w:val="00F20CA3"/>
    <w:rsid w:val="00F231A7"/>
    <w:rsid w:val="00F23985"/>
    <w:rsid w:val="00F24CE9"/>
    <w:rsid w:val="00F24D8B"/>
    <w:rsid w:val="00F2535D"/>
    <w:rsid w:val="00F266C9"/>
    <w:rsid w:val="00F26751"/>
    <w:rsid w:val="00F27323"/>
    <w:rsid w:val="00F3025B"/>
    <w:rsid w:val="00F30CF9"/>
    <w:rsid w:val="00F3133D"/>
    <w:rsid w:val="00F32C4D"/>
    <w:rsid w:val="00F333BE"/>
    <w:rsid w:val="00F341D9"/>
    <w:rsid w:val="00F34217"/>
    <w:rsid w:val="00F346D6"/>
    <w:rsid w:val="00F3517A"/>
    <w:rsid w:val="00F356FE"/>
    <w:rsid w:val="00F36096"/>
    <w:rsid w:val="00F36925"/>
    <w:rsid w:val="00F36A74"/>
    <w:rsid w:val="00F403F7"/>
    <w:rsid w:val="00F4056D"/>
    <w:rsid w:val="00F40B26"/>
    <w:rsid w:val="00F41B38"/>
    <w:rsid w:val="00F41D95"/>
    <w:rsid w:val="00F42608"/>
    <w:rsid w:val="00F43559"/>
    <w:rsid w:val="00F446F1"/>
    <w:rsid w:val="00F45321"/>
    <w:rsid w:val="00F4543B"/>
    <w:rsid w:val="00F45483"/>
    <w:rsid w:val="00F45B63"/>
    <w:rsid w:val="00F47059"/>
    <w:rsid w:val="00F473A8"/>
    <w:rsid w:val="00F47991"/>
    <w:rsid w:val="00F47CE0"/>
    <w:rsid w:val="00F50782"/>
    <w:rsid w:val="00F51428"/>
    <w:rsid w:val="00F51E19"/>
    <w:rsid w:val="00F520A9"/>
    <w:rsid w:val="00F522FD"/>
    <w:rsid w:val="00F54408"/>
    <w:rsid w:val="00F561A3"/>
    <w:rsid w:val="00F56D32"/>
    <w:rsid w:val="00F56DE0"/>
    <w:rsid w:val="00F60752"/>
    <w:rsid w:val="00F60AD7"/>
    <w:rsid w:val="00F6205A"/>
    <w:rsid w:val="00F62F9E"/>
    <w:rsid w:val="00F64675"/>
    <w:rsid w:val="00F64DD5"/>
    <w:rsid w:val="00F65844"/>
    <w:rsid w:val="00F659DF"/>
    <w:rsid w:val="00F71081"/>
    <w:rsid w:val="00F718BB"/>
    <w:rsid w:val="00F75039"/>
    <w:rsid w:val="00F75276"/>
    <w:rsid w:val="00F75772"/>
    <w:rsid w:val="00F768CB"/>
    <w:rsid w:val="00F76EBC"/>
    <w:rsid w:val="00F76FCD"/>
    <w:rsid w:val="00F77335"/>
    <w:rsid w:val="00F80EF4"/>
    <w:rsid w:val="00F82528"/>
    <w:rsid w:val="00F82CC7"/>
    <w:rsid w:val="00F830C3"/>
    <w:rsid w:val="00F839E6"/>
    <w:rsid w:val="00F8479E"/>
    <w:rsid w:val="00F84F9C"/>
    <w:rsid w:val="00F85305"/>
    <w:rsid w:val="00F854EF"/>
    <w:rsid w:val="00F85D14"/>
    <w:rsid w:val="00F8795F"/>
    <w:rsid w:val="00F9039D"/>
    <w:rsid w:val="00F90526"/>
    <w:rsid w:val="00F91326"/>
    <w:rsid w:val="00F91CA0"/>
    <w:rsid w:val="00F93102"/>
    <w:rsid w:val="00F93655"/>
    <w:rsid w:val="00F9498B"/>
    <w:rsid w:val="00F95396"/>
    <w:rsid w:val="00F95985"/>
    <w:rsid w:val="00F95995"/>
    <w:rsid w:val="00F97BE2"/>
    <w:rsid w:val="00FA0041"/>
    <w:rsid w:val="00FA0345"/>
    <w:rsid w:val="00FA2AD0"/>
    <w:rsid w:val="00FA364D"/>
    <w:rsid w:val="00FA3FF8"/>
    <w:rsid w:val="00FB0CAA"/>
    <w:rsid w:val="00FB1657"/>
    <w:rsid w:val="00FB3C1C"/>
    <w:rsid w:val="00FB4CCB"/>
    <w:rsid w:val="00FB5D6F"/>
    <w:rsid w:val="00FC006C"/>
    <w:rsid w:val="00FC41D8"/>
    <w:rsid w:val="00FC58B9"/>
    <w:rsid w:val="00FC5ED6"/>
    <w:rsid w:val="00FC62E1"/>
    <w:rsid w:val="00FC6540"/>
    <w:rsid w:val="00FD2D50"/>
    <w:rsid w:val="00FD2F73"/>
    <w:rsid w:val="00FD44B8"/>
    <w:rsid w:val="00FD482B"/>
    <w:rsid w:val="00FD4F76"/>
    <w:rsid w:val="00FE09D6"/>
    <w:rsid w:val="00FE15D5"/>
    <w:rsid w:val="00FE3A47"/>
    <w:rsid w:val="00FE4C37"/>
    <w:rsid w:val="00FE54A3"/>
    <w:rsid w:val="00FE68E9"/>
    <w:rsid w:val="00FE76AB"/>
    <w:rsid w:val="00FE7BDA"/>
    <w:rsid w:val="00FF00D8"/>
    <w:rsid w:val="00FF077A"/>
    <w:rsid w:val="00FF1475"/>
    <w:rsid w:val="00FF14D3"/>
    <w:rsid w:val="00FF4891"/>
    <w:rsid w:val="00FF6FF4"/>
    <w:rsid w:val="00FF700E"/>
    <w:rsid w:val="00FF73CB"/>
    <w:rsid w:val="01203976"/>
    <w:rsid w:val="012338EB"/>
    <w:rsid w:val="012B6F16"/>
    <w:rsid w:val="013750C9"/>
    <w:rsid w:val="014C06F3"/>
    <w:rsid w:val="01677689"/>
    <w:rsid w:val="018B51B8"/>
    <w:rsid w:val="01981090"/>
    <w:rsid w:val="01A95C2A"/>
    <w:rsid w:val="01C33E67"/>
    <w:rsid w:val="01C60F53"/>
    <w:rsid w:val="01D35FB5"/>
    <w:rsid w:val="01DA249B"/>
    <w:rsid w:val="01FE2FD8"/>
    <w:rsid w:val="020465C9"/>
    <w:rsid w:val="0205293C"/>
    <w:rsid w:val="02130387"/>
    <w:rsid w:val="022D2887"/>
    <w:rsid w:val="024F05CF"/>
    <w:rsid w:val="02507789"/>
    <w:rsid w:val="026E72BA"/>
    <w:rsid w:val="02752BF1"/>
    <w:rsid w:val="02A71514"/>
    <w:rsid w:val="02BF31B0"/>
    <w:rsid w:val="02D62DD1"/>
    <w:rsid w:val="02F0273C"/>
    <w:rsid w:val="031E57BA"/>
    <w:rsid w:val="0330241F"/>
    <w:rsid w:val="034A01E3"/>
    <w:rsid w:val="034D51E9"/>
    <w:rsid w:val="039B331F"/>
    <w:rsid w:val="03A55EE3"/>
    <w:rsid w:val="03B1713F"/>
    <w:rsid w:val="03BC691F"/>
    <w:rsid w:val="03D177E1"/>
    <w:rsid w:val="03D5167E"/>
    <w:rsid w:val="03E041B3"/>
    <w:rsid w:val="04030701"/>
    <w:rsid w:val="040B146E"/>
    <w:rsid w:val="04146CBF"/>
    <w:rsid w:val="041B7F79"/>
    <w:rsid w:val="0447505B"/>
    <w:rsid w:val="044E4F29"/>
    <w:rsid w:val="04536D4B"/>
    <w:rsid w:val="047474F6"/>
    <w:rsid w:val="04755130"/>
    <w:rsid w:val="04997823"/>
    <w:rsid w:val="04D14256"/>
    <w:rsid w:val="04D546A7"/>
    <w:rsid w:val="04D56D57"/>
    <w:rsid w:val="04DA0918"/>
    <w:rsid w:val="04DE08BC"/>
    <w:rsid w:val="053D27F1"/>
    <w:rsid w:val="054022B8"/>
    <w:rsid w:val="05663F59"/>
    <w:rsid w:val="05665D07"/>
    <w:rsid w:val="05B1513F"/>
    <w:rsid w:val="05DC6936"/>
    <w:rsid w:val="06073FB8"/>
    <w:rsid w:val="06232DBD"/>
    <w:rsid w:val="062F3402"/>
    <w:rsid w:val="06403B82"/>
    <w:rsid w:val="06720F90"/>
    <w:rsid w:val="0673638F"/>
    <w:rsid w:val="067C025C"/>
    <w:rsid w:val="067C1921"/>
    <w:rsid w:val="06915678"/>
    <w:rsid w:val="06A6734B"/>
    <w:rsid w:val="06A8264E"/>
    <w:rsid w:val="06BC1388"/>
    <w:rsid w:val="06C3378D"/>
    <w:rsid w:val="06C453DB"/>
    <w:rsid w:val="06C637BE"/>
    <w:rsid w:val="06CE6BF1"/>
    <w:rsid w:val="06DE3C7B"/>
    <w:rsid w:val="06F97D4F"/>
    <w:rsid w:val="070657F8"/>
    <w:rsid w:val="07146D98"/>
    <w:rsid w:val="071906A4"/>
    <w:rsid w:val="07303D21"/>
    <w:rsid w:val="073E29A1"/>
    <w:rsid w:val="073F53C2"/>
    <w:rsid w:val="075A7AEE"/>
    <w:rsid w:val="0781445E"/>
    <w:rsid w:val="07834FAC"/>
    <w:rsid w:val="079F0454"/>
    <w:rsid w:val="07A94A6E"/>
    <w:rsid w:val="07AF165E"/>
    <w:rsid w:val="07C25034"/>
    <w:rsid w:val="07C70FB9"/>
    <w:rsid w:val="07C8372A"/>
    <w:rsid w:val="07D15262"/>
    <w:rsid w:val="07EA0E72"/>
    <w:rsid w:val="08003AA2"/>
    <w:rsid w:val="080A67A0"/>
    <w:rsid w:val="08162CD1"/>
    <w:rsid w:val="08181C5D"/>
    <w:rsid w:val="08197EA1"/>
    <w:rsid w:val="0820474A"/>
    <w:rsid w:val="083B6094"/>
    <w:rsid w:val="0850356D"/>
    <w:rsid w:val="08617CB2"/>
    <w:rsid w:val="086C0075"/>
    <w:rsid w:val="087A2126"/>
    <w:rsid w:val="08A628AE"/>
    <w:rsid w:val="08BD3A23"/>
    <w:rsid w:val="08C17458"/>
    <w:rsid w:val="08FB2926"/>
    <w:rsid w:val="091D0DD3"/>
    <w:rsid w:val="093A3733"/>
    <w:rsid w:val="093F2A46"/>
    <w:rsid w:val="09656D01"/>
    <w:rsid w:val="09797094"/>
    <w:rsid w:val="097B523D"/>
    <w:rsid w:val="09865441"/>
    <w:rsid w:val="099650D9"/>
    <w:rsid w:val="09AB4833"/>
    <w:rsid w:val="09C93BA3"/>
    <w:rsid w:val="09E1792B"/>
    <w:rsid w:val="09E64711"/>
    <w:rsid w:val="09E9455F"/>
    <w:rsid w:val="0A2518A6"/>
    <w:rsid w:val="0A4C2113"/>
    <w:rsid w:val="0A5278FD"/>
    <w:rsid w:val="0A56459C"/>
    <w:rsid w:val="0AC37981"/>
    <w:rsid w:val="0AD23810"/>
    <w:rsid w:val="0ADD63EF"/>
    <w:rsid w:val="0AE8795B"/>
    <w:rsid w:val="0B0F5791"/>
    <w:rsid w:val="0B112BB9"/>
    <w:rsid w:val="0B121CA6"/>
    <w:rsid w:val="0B4474F0"/>
    <w:rsid w:val="0B472137"/>
    <w:rsid w:val="0B667231"/>
    <w:rsid w:val="0B7210AA"/>
    <w:rsid w:val="0B8F17E9"/>
    <w:rsid w:val="0B9924F2"/>
    <w:rsid w:val="0B9A2BAF"/>
    <w:rsid w:val="0B9F0609"/>
    <w:rsid w:val="0BB23822"/>
    <w:rsid w:val="0BCF735E"/>
    <w:rsid w:val="0BDA1839"/>
    <w:rsid w:val="0C0B0C17"/>
    <w:rsid w:val="0C2B048A"/>
    <w:rsid w:val="0C3A57FE"/>
    <w:rsid w:val="0C3A6FA8"/>
    <w:rsid w:val="0C3F16E1"/>
    <w:rsid w:val="0C470AF6"/>
    <w:rsid w:val="0C4776A6"/>
    <w:rsid w:val="0C5F28C1"/>
    <w:rsid w:val="0C985F6B"/>
    <w:rsid w:val="0CA03092"/>
    <w:rsid w:val="0CA534EF"/>
    <w:rsid w:val="0CC1774E"/>
    <w:rsid w:val="0CDB568F"/>
    <w:rsid w:val="0CFF0F1B"/>
    <w:rsid w:val="0D45687D"/>
    <w:rsid w:val="0D7B2A11"/>
    <w:rsid w:val="0D894532"/>
    <w:rsid w:val="0D8D2AC5"/>
    <w:rsid w:val="0D9B2C64"/>
    <w:rsid w:val="0D9B65AD"/>
    <w:rsid w:val="0DA863E4"/>
    <w:rsid w:val="0DEE54D6"/>
    <w:rsid w:val="0E045665"/>
    <w:rsid w:val="0E081F9F"/>
    <w:rsid w:val="0E1C3D4F"/>
    <w:rsid w:val="0E5638B4"/>
    <w:rsid w:val="0E752BB9"/>
    <w:rsid w:val="0E7A66A5"/>
    <w:rsid w:val="0E8D6356"/>
    <w:rsid w:val="0EA934D9"/>
    <w:rsid w:val="0EAB05A9"/>
    <w:rsid w:val="0EC35902"/>
    <w:rsid w:val="0EEA0EF7"/>
    <w:rsid w:val="0F2208BC"/>
    <w:rsid w:val="0F224ED5"/>
    <w:rsid w:val="0F3D69EE"/>
    <w:rsid w:val="0F776115"/>
    <w:rsid w:val="0F803E6A"/>
    <w:rsid w:val="0FA15118"/>
    <w:rsid w:val="0FA93ABD"/>
    <w:rsid w:val="0FAB330D"/>
    <w:rsid w:val="0FBC3D35"/>
    <w:rsid w:val="0FC33FAC"/>
    <w:rsid w:val="101A42BE"/>
    <w:rsid w:val="102A0350"/>
    <w:rsid w:val="104448AB"/>
    <w:rsid w:val="104849AD"/>
    <w:rsid w:val="104E78E4"/>
    <w:rsid w:val="105A1BD4"/>
    <w:rsid w:val="108764AD"/>
    <w:rsid w:val="10995C83"/>
    <w:rsid w:val="10A342B4"/>
    <w:rsid w:val="10A65382"/>
    <w:rsid w:val="10B25A82"/>
    <w:rsid w:val="10BA3678"/>
    <w:rsid w:val="10D86A95"/>
    <w:rsid w:val="10EE19D3"/>
    <w:rsid w:val="10F95E02"/>
    <w:rsid w:val="11001706"/>
    <w:rsid w:val="11073D87"/>
    <w:rsid w:val="110A7E8F"/>
    <w:rsid w:val="11254C65"/>
    <w:rsid w:val="11407B47"/>
    <w:rsid w:val="114B2616"/>
    <w:rsid w:val="11AD7F99"/>
    <w:rsid w:val="11B82E78"/>
    <w:rsid w:val="11C77C7F"/>
    <w:rsid w:val="11CE0283"/>
    <w:rsid w:val="11D01E25"/>
    <w:rsid w:val="11DC2A7C"/>
    <w:rsid w:val="11F96CE6"/>
    <w:rsid w:val="11FD79F3"/>
    <w:rsid w:val="120050C1"/>
    <w:rsid w:val="121008A4"/>
    <w:rsid w:val="12280F72"/>
    <w:rsid w:val="12435D4E"/>
    <w:rsid w:val="1246053A"/>
    <w:rsid w:val="124F5548"/>
    <w:rsid w:val="12521AED"/>
    <w:rsid w:val="126C09B9"/>
    <w:rsid w:val="126C2FDC"/>
    <w:rsid w:val="127C505E"/>
    <w:rsid w:val="129C720C"/>
    <w:rsid w:val="12A50433"/>
    <w:rsid w:val="12A765FF"/>
    <w:rsid w:val="12CE1B34"/>
    <w:rsid w:val="12F32744"/>
    <w:rsid w:val="13152F16"/>
    <w:rsid w:val="131C56FA"/>
    <w:rsid w:val="134504AC"/>
    <w:rsid w:val="13497394"/>
    <w:rsid w:val="13616EE5"/>
    <w:rsid w:val="136B5822"/>
    <w:rsid w:val="136E5A92"/>
    <w:rsid w:val="13983E78"/>
    <w:rsid w:val="139F11B6"/>
    <w:rsid w:val="13C92283"/>
    <w:rsid w:val="13F0510A"/>
    <w:rsid w:val="13F55BF3"/>
    <w:rsid w:val="13F82731"/>
    <w:rsid w:val="142509B1"/>
    <w:rsid w:val="14257292"/>
    <w:rsid w:val="14AC7FCB"/>
    <w:rsid w:val="14B65A6F"/>
    <w:rsid w:val="14B752F1"/>
    <w:rsid w:val="14CD1B54"/>
    <w:rsid w:val="14DD654B"/>
    <w:rsid w:val="14F926F4"/>
    <w:rsid w:val="15124867"/>
    <w:rsid w:val="151F737F"/>
    <w:rsid w:val="154E23B3"/>
    <w:rsid w:val="158246D3"/>
    <w:rsid w:val="15900B28"/>
    <w:rsid w:val="15A267B6"/>
    <w:rsid w:val="15B12107"/>
    <w:rsid w:val="15B264A6"/>
    <w:rsid w:val="15C111F6"/>
    <w:rsid w:val="15C6081C"/>
    <w:rsid w:val="15E7236C"/>
    <w:rsid w:val="15EE608B"/>
    <w:rsid w:val="15F71716"/>
    <w:rsid w:val="15F77C04"/>
    <w:rsid w:val="15FF55AE"/>
    <w:rsid w:val="16033C84"/>
    <w:rsid w:val="160C1F5C"/>
    <w:rsid w:val="161A0685"/>
    <w:rsid w:val="161A7069"/>
    <w:rsid w:val="161D0664"/>
    <w:rsid w:val="1622743D"/>
    <w:rsid w:val="1677019B"/>
    <w:rsid w:val="1688372E"/>
    <w:rsid w:val="16926B1C"/>
    <w:rsid w:val="16A76099"/>
    <w:rsid w:val="170B2BB3"/>
    <w:rsid w:val="170C1822"/>
    <w:rsid w:val="17103293"/>
    <w:rsid w:val="171B1048"/>
    <w:rsid w:val="172124A8"/>
    <w:rsid w:val="173619DD"/>
    <w:rsid w:val="1738307A"/>
    <w:rsid w:val="17422DBA"/>
    <w:rsid w:val="175D4012"/>
    <w:rsid w:val="176127D3"/>
    <w:rsid w:val="176537F5"/>
    <w:rsid w:val="17863932"/>
    <w:rsid w:val="17947D7B"/>
    <w:rsid w:val="179D30BC"/>
    <w:rsid w:val="17AA4E08"/>
    <w:rsid w:val="17C53C23"/>
    <w:rsid w:val="17C97C5F"/>
    <w:rsid w:val="17FF0DDF"/>
    <w:rsid w:val="180259BF"/>
    <w:rsid w:val="181A26F1"/>
    <w:rsid w:val="181E63CC"/>
    <w:rsid w:val="182F25BA"/>
    <w:rsid w:val="18755BF6"/>
    <w:rsid w:val="18861B0F"/>
    <w:rsid w:val="189C62FE"/>
    <w:rsid w:val="18DC4232"/>
    <w:rsid w:val="19186631"/>
    <w:rsid w:val="191A2036"/>
    <w:rsid w:val="19202E96"/>
    <w:rsid w:val="192B4856"/>
    <w:rsid w:val="1932077C"/>
    <w:rsid w:val="19583683"/>
    <w:rsid w:val="195E345E"/>
    <w:rsid w:val="19623300"/>
    <w:rsid w:val="196D3509"/>
    <w:rsid w:val="19A85144"/>
    <w:rsid w:val="19BD0194"/>
    <w:rsid w:val="19DB1963"/>
    <w:rsid w:val="19EF69B0"/>
    <w:rsid w:val="1A0F7A02"/>
    <w:rsid w:val="1A1906BB"/>
    <w:rsid w:val="1A3B7C0B"/>
    <w:rsid w:val="1A517B45"/>
    <w:rsid w:val="1A5A1FD9"/>
    <w:rsid w:val="1A5C7169"/>
    <w:rsid w:val="1A6525DA"/>
    <w:rsid w:val="1A75042A"/>
    <w:rsid w:val="1A7660CA"/>
    <w:rsid w:val="1A7D2A2E"/>
    <w:rsid w:val="1AA60E4C"/>
    <w:rsid w:val="1AA67415"/>
    <w:rsid w:val="1AAE1D59"/>
    <w:rsid w:val="1AD81E73"/>
    <w:rsid w:val="1ADC3B62"/>
    <w:rsid w:val="1AE62D1E"/>
    <w:rsid w:val="1AE701E3"/>
    <w:rsid w:val="1B043BA1"/>
    <w:rsid w:val="1B285C8C"/>
    <w:rsid w:val="1B3B4CBC"/>
    <w:rsid w:val="1B412E8F"/>
    <w:rsid w:val="1B415D93"/>
    <w:rsid w:val="1B655488"/>
    <w:rsid w:val="1B673385"/>
    <w:rsid w:val="1B7E3953"/>
    <w:rsid w:val="1B8C2E69"/>
    <w:rsid w:val="1BAD199A"/>
    <w:rsid w:val="1BBF28BD"/>
    <w:rsid w:val="1BC61613"/>
    <w:rsid w:val="1BFD2F1D"/>
    <w:rsid w:val="1C147DA2"/>
    <w:rsid w:val="1C717954"/>
    <w:rsid w:val="1C9A5368"/>
    <w:rsid w:val="1C9B6017"/>
    <w:rsid w:val="1C9E5FCC"/>
    <w:rsid w:val="1CAA6388"/>
    <w:rsid w:val="1CD96161"/>
    <w:rsid w:val="1CED79D9"/>
    <w:rsid w:val="1CFA34AD"/>
    <w:rsid w:val="1D0C67FF"/>
    <w:rsid w:val="1DC667E2"/>
    <w:rsid w:val="1DD95929"/>
    <w:rsid w:val="1DF71C3B"/>
    <w:rsid w:val="1E0F3C38"/>
    <w:rsid w:val="1E193E07"/>
    <w:rsid w:val="1E2108E4"/>
    <w:rsid w:val="1E494DBD"/>
    <w:rsid w:val="1E526B55"/>
    <w:rsid w:val="1E5973F9"/>
    <w:rsid w:val="1E760EB0"/>
    <w:rsid w:val="1E7C08B8"/>
    <w:rsid w:val="1E886E98"/>
    <w:rsid w:val="1E9C46FE"/>
    <w:rsid w:val="1EB53B30"/>
    <w:rsid w:val="1ED06732"/>
    <w:rsid w:val="1ED43A20"/>
    <w:rsid w:val="1EE05D6F"/>
    <w:rsid w:val="1F156B9A"/>
    <w:rsid w:val="1F2E6638"/>
    <w:rsid w:val="1F674CD9"/>
    <w:rsid w:val="1F8A3E7D"/>
    <w:rsid w:val="1F8C0496"/>
    <w:rsid w:val="1FAB0187"/>
    <w:rsid w:val="1FB21E1D"/>
    <w:rsid w:val="1FBC334A"/>
    <w:rsid w:val="1FCD7961"/>
    <w:rsid w:val="1FF223A4"/>
    <w:rsid w:val="20006474"/>
    <w:rsid w:val="20234ED0"/>
    <w:rsid w:val="202539E3"/>
    <w:rsid w:val="202F23DA"/>
    <w:rsid w:val="20383869"/>
    <w:rsid w:val="204C5062"/>
    <w:rsid w:val="204F562D"/>
    <w:rsid w:val="207D0094"/>
    <w:rsid w:val="20812BB4"/>
    <w:rsid w:val="20943FCA"/>
    <w:rsid w:val="20DB4D30"/>
    <w:rsid w:val="211A54DA"/>
    <w:rsid w:val="2123283A"/>
    <w:rsid w:val="21625E81"/>
    <w:rsid w:val="21770726"/>
    <w:rsid w:val="217D6658"/>
    <w:rsid w:val="2199537E"/>
    <w:rsid w:val="21C36564"/>
    <w:rsid w:val="21D248E5"/>
    <w:rsid w:val="21F42659"/>
    <w:rsid w:val="220B6AF0"/>
    <w:rsid w:val="22167AF8"/>
    <w:rsid w:val="225318A7"/>
    <w:rsid w:val="22562749"/>
    <w:rsid w:val="226606F8"/>
    <w:rsid w:val="227B5B8D"/>
    <w:rsid w:val="228B4105"/>
    <w:rsid w:val="22BA5BB9"/>
    <w:rsid w:val="22BE2486"/>
    <w:rsid w:val="22CC3A95"/>
    <w:rsid w:val="22D35CDD"/>
    <w:rsid w:val="231A0405"/>
    <w:rsid w:val="232D761F"/>
    <w:rsid w:val="233360D4"/>
    <w:rsid w:val="233A3F23"/>
    <w:rsid w:val="23990FEB"/>
    <w:rsid w:val="23A72440"/>
    <w:rsid w:val="23BA05AB"/>
    <w:rsid w:val="23C14D25"/>
    <w:rsid w:val="23C40576"/>
    <w:rsid w:val="241108F6"/>
    <w:rsid w:val="24360668"/>
    <w:rsid w:val="24394CCA"/>
    <w:rsid w:val="24501ADD"/>
    <w:rsid w:val="246661A4"/>
    <w:rsid w:val="24961D0D"/>
    <w:rsid w:val="24A43AC2"/>
    <w:rsid w:val="24B660D0"/>
    <w:rsid w:val="24BC6DB5"/>
    <w:rsid w:val="24D02B8B"/>
    <w:rsid w:val="250E4EF8"/>
    <w:rsid w:val="251661E8"/>
    <w:rsid w:val="251C1786"/>
    <w:rsid w:val="254335D6"/>
    <w:rsid w:val="25473A4D"/>
    <w:rsid w:val="255B6AB3"/>
    <w:rsid w:val="25686B32"/>
    <w:rsid w:val="256A204A"/>
    <w:rsid w:val="258A45EF"/>
    <w:rsid w:val="25905E7D"/>
    <w:rsid w:val="25B36949"/>
    <w:rsid w:val="25C94365"/>
    <w:rsid w:val="25CF4F96"/>
    <w:rsid w:val="25E24194"/>
    <w:rsid w:val="25E47830"/>
    <w:rsid w:val="25F63C2D"/>
    <w:rsid w:val="26282E39"/>
    <w:rsid w:val="262B0B7B"/>
    <w:rsid w:val="26504A22"/>
    <w:rsid w:val="265254BB"/>
    <w:rsid w:val="265B55CE"/>
    <w:rsid w:val="266218F5"/>
    <w:rsid w:val="26774232"/>
    <w:rsid w:val="268642F3"/>
    <w:rsid w:val="26892718"/>
    <w:rsid w:val="26926686"/>
    <w:rsid w:val="26987433"/>
    <w:rsid w:val="269C6A6E"/>
    <w:rsid w:val="26CB4636"/>
    <w:rsid w:val="26CF1803"/>
    <w:rsid w:val="26D609CC"/>
    <w:rsid w:val="26F41994"/>
    <w:rsid w:val="26F56393"/>
    <w:rsid w:val="27024856"/>
    <w:rsid w:val="27194F7C"/>
    <w:rsid w:val="271E71B2"/>
    <w:rsid w:val="27307BEF"/>
    <w:rsid w:val="275816CA"/>
    <w:rsid w:val="275D2599"/>
    <w:rsid w:val="27A81F43"/>
    <w:rsid w:val="27BA6556"/>
    <w:rsid w:val="281741C1"/>
    <w:rsid w:val="2822084B"/>
    <w:rsid w:val="282F3886"/>
    <w:rsid w:val="284D4FC9"/>
    <w:rsid w:val="285035CE"/>
    <w:rsid w:val="286D0271"/>
    <w:rsid w:val="288909AA"/>
    <w:rsid w:val="289538E0"/>
    <w:rsid w:val="28A16ED3"/>
    <w:rsid w:val="28C262EA"/>
    <w:rsid w:val="28CC23B5"/>
    <w:rsid w:val="28D433E9"/>
    <w:rsid w:val="28D9479E"/>
    <w:rsid w:val="28ED4356"/>
    <w:rsid w:val="28EF40E2"/>
    <w:rsid w:val="28F1732C"/>
    <w:rsid w:val="28F83DBF"/>
    <w:rsid w:val="290343AE"/>
    <w:rsid w:val="29172F23"/>
    <w:rsid w:val="29346C22"/>
    <w:rsid w:val="298210AA"/>
    <w:rsid w:val="29A313AF"/>
    <w:rsid w:val="29B44581"/>
    <w:rsid w:val="29C45D40"/>
    <w:rsid w:val="29C60960"/>
    <w:rsid w:val="29C767DC"/>
    <w:rsid w:val="29CF181E"/>
    <w:rsid w:val="29DF30E7"/>
    <w:rsid w:val="29E100FD"/>
    <w:rsid w:val="29F847AD"/>
    <w:rsid w:val="29F94E03"/>
    <w:rsid w:val="2A27237C"/>
    <w:rsid w:val="2A2C74BE"/>
    <w:rsid w:val="2A326DB2"/>
    <w:rsid w:val="2A3879EA"/>
    <w:rsid w:val="2A502B5B"/>
    <w:rsid w:val="2A5C0831"/>
    <w:rsid w:val="2A8B7BDC"/>
    <w:rsid w:val="2A8E545D"/>
    <w:rsid w:val="2A9A161D"/>
    <w:rsid w:val="2AA24A1F"/>
    <w:rsid w:val="2AA6413D"/>
    <w:rsid w:val="2ACB625A"/>
    <w:rsid w:val="2AED2946"/>
    <w:rsid w:val="2AEE284A"/>
    <w:rsid w:val="2AFA255E"/>
    <w:rsid w:val="2AFB15A8"/>
    <w:rsid w:val="2B0058DB"/>
    <w:rsid w:val="2B091C96"/>
    <w:rsid w:val="2B2019A4"/>
    <w:rsid w:val="2B3A074D"/>
    <w:rsid w:val="2B54475E"/>
    <w:rsid w:val="2B657D33"/>
    <w:rsid w:val="2B8B3B9C"/>
    <w:rsid w:val="2BAA600C"/>
    <w:rsid w:val="2BAB659F"/>
    <w:rsid w:val="2BB1690A"/>
    <w:rsid w:val="2BC77888"/>
    <w:rsid w:val="2BD77787"/>
    <w:rsid w:val="2BFA6471"/>
    <w:rsid w:val="2BFB2691"/>
    <w:rsid w:val="2C1900C3"/>
    <w:rsid w:val="2C3E2A2D"/>
    <w:rsid w:val="2C4C53A8"/>
    <w:rsid w:val="2C5A224C"/>
    <w:rsid w:val="2C60535E"/>
    <w:rsid w:val="2C68130D"/>
    <w:rsid w:val="2C6F176F"/>
    <w:rsid w:val="2C7855DD"/>
    <w:rsid w:val="2C7E46C1"/>
    <w:rsid w:val="2C826C1C"/>
    <w:rsid w:val="2C901CB4"/>
    <w:rsid w:val="2C9A3D0A"/>
    <w:rsid w:val="2CAB642E"/>
    <w:rsid w:val="2CB50C49"/>
    <w:rsid w:val="2CD033FB"/>
    <w:rsid w:val="2D081307"/>
    <w:rsid w:val="2D230ADF"/>
    <w:rsid w:val="2D2B1856"/>
    <w:rsid w:val="2D3D3E79"/>
    <w:rsid w:val="2D3E3342"/>
    <w:rsid w:val="2D4744ED"/>
    <w:rsid w:val="2D4E12A6"/>
    <w:rsid w:val="2D60110A"/>
    <w:rsid w:val="2D660AEE"/>
    <w:rsid w:val="2D852054"/>
    <w:rsid w:val="2D8B1B87"/>
    <w:rsid w:val="2D8E1C82"/>
    <w:rsid w:val="2D9214E0"/>
    <w:rsid w:val="2D957A3F"/>
    <w:rsid w:val="2D967CBC"/>
    <w:rsid w:val="2D9C1F7A"/>
    <w:rsid w:val="2DB770D2"/>
    <w:rsid w:val="2DC04C71"/>
    <w:rsid w:val="2DC11FC0"/>
    <w:rsid w:val="2DC57850"/>
    <w:rsid w:val="2DD11E14"/>
    <w:rsid w:val="2DDE3961"/>
    <w:rsid w:val="2DFD1033"/>
    <w:rsid w:val="2E26221C"/>
    <w:rsid w:val="2E2D3B5D"/>
    <w:rsid w:val="2E377020"/>
    <w:rsid w:val="2E436CDA"/>
    <w:rsid w:val="2E61458C"/>
    <w:rsid w:val="2EAE3776"/>
    <w:rsid w:val="2EC91EAB"/>
    <w:rsid w:val="2EE74329"/>
    <w:rsid w:val="2F180D7E"/>
    <w:rsid w:val="2F50050B"/>
    <w:rsid w:val="2F7572E4"/>
    <w:rsid w:val="2F7A425E"/>
    <w:rsid w:val="2F7C0B8F"/>
    <w:rsid w:val="2FBB2095"/>
    <w:rsid w:val="2FC516F9"/>
    <w:rsid w:val="2FED29FE"/>
    <w:rsid w:val="2FEF6402"/>
    <w:rsid w:val="307C7720"/>
    <w:rsid w:val="30B005FB"/>
    <w:rsid w:val="30C02687"/>
    <w:rsid w:val="30D140D8"/>
    <w:rsid w:val="30D45BEE"/>
    <w:rsid w:val="31510E66"/>
    <w:rsid w:val="31691108"/>
    <w:rsid w:val="3174758B"/>
    <w:rsid w:val="31B45A3C"/>
    <w:rsid w:val="31CB1E59"/>
    <w:rsid w:val="31D47DFF"/>
    <w:rsid w:val="31E83DC4"/>
    <w:rsid w:val="31F57929"/>
    <w:rsid w:val="31FE52AB"/>
    <w:rsid w:val="31FE63E8"/>
    <w:rsid w:val="321E1AB8"/>
    <w:rsid w:val="3235429B"/>
    <w:rsid w:val="323A5FAA"/>
    <w:rsid w:val="323D3DFA"/>
    <w:rsid w:val="323E5792"/>
    <w:rsid w:val="324D14C4"/>
    <w:rsid w:val="32891103"/>
    <w:rsid w:val="32982DA5"/>
    <w:rsid w:val="32A537A6"/>
    <w:rsid w:val="32B35014"/>
    <w:rsid w:val="32D81743"/>
    <w:rsid w:val="32F26EB7"/>
    <w:rsid w:val="32FB01FE"/>
    <w:rsid w:val="330D664A"/>
    <w:rsid w:val="33107A93"/>
    <w:rsid w:val="333C43C8"/>
    <w:rsid w:val="3367572B"/>
    <w:rsid w:val="336A7F4D"/>
    <w:rsid w:val="3387726F"/>
    <w:rsid w:val="339443B4"/>
    <w:rsid w:val="33974039"/>
    <w:rsid w:val="33A3063F"/>
    <w:rsid w:val="33A95A9C"/>
    <w:rsid w:val="33E72560"/>
    <w:rsid w:val="33F37DA1"/>
    <w:rsid w:val="33F63207"/>
    <w:rsid w:val="342948AF"/>
    <w:rsid w:val="344127B3"/>
    <w:rsid w:val="34704FED"/>
    <w:rsid w:val="34733E19"/>
    <w:rsid w:val="347A4848"/>
    <w:rsid w:val="34A5586F"/>
    <w:rsid w:val="34BD4D58"/>
    <w:rsid w:val="34CC4DB8"/>
    <w:rsid w:val="34DE4849"/>
    <w:rsid w:val="34E46468"/>
    <w:rsid w:val="34F308B0"/>
    <w:rsid w:val="34F812BA"/>
    <w:rsid w:val="353877C1"/>
    <w:rsid w:val="35503A0A"/>
    <w:rsid w:val="3562377D"/>
    <w:rsid w:val="35CC1DB3"/>
    <w:rsid w:val="35DA1C76"/>
    <w:rsid w:val="35EF6DC3"/>
    <w:rsid w:val="3606206B"/>
    <w:rsid w:val="36592A55"/>
    <w:rsid w:val="366942E0"/>
    <w:rsid w:val="36A84418"/>
    <w:rsid w:val="36B137EE"/>
    <w:rsid w:val="36FE69A0"/>
    <w:rsid w:val="3703201A"/>
    <w:rsid w:val="371C5501"/>
    <w:rsid w:val="37253B9D"/>
    <w:rsid w:val="37352AAF"/>
    <w:rsid w:val="373B4692"/>
    <w:rsid w:val="373C093D"/>
    <w:rsid w:val="37445943"/>
    <w:rsid w:val="3782587C"/>
    <w:rsid w:val="37A236AE"/>
    <w:rsid w:val="37AE33C9"/>
    <w:rsid w:val="37CD0E6C"/>
    <w:rsid w:val="37ED3FE8"/>
    <w:rsid w:val="38160863"/>
    <w:rsid w:val="38226C81"/>
    <w:rsid w:val="383C7F71"/>
    <w:rsid w:val="3843531C"/>
    <w:rsid w:val="384877BC"/>
    <w:rsid w:val="38494CA3"/>
    <w:rsid w:val="389D4664"/>
    <w:rsid w:val="389F553D"/>
    <w:rsid w:val="38A96ECA"/>
    <w:rsid w:val="38CE157F"/>
    <w:rsid w:val="38E76B84"/>
    <w:rsid w:val="38EB1EA4"/>
    <w:rsid w:val="38FE627C"/>
    <w:rsid w:val="392C7173"/>
    <w:rsid w:val="392F25BF"/>
    <w:rsid w:val="394E39E6"/>
    <w:rsid w:val="39602492"/>
    <w:rsid w:val="39615E64"/>
    <w:rsid w:val="399C4292"/>
    <w:rsid w:val="39A654B3"/>
    <w:rsid w:val="39B92955"/>
    <w:rsid w:val="39E072BF"/>
    <w:rsid w:val="39EF6E95"/>
    <w:rsid w:val="39F74EDA"/>
    <w:rsid w:val="3A0763DF"/>
    <w:rsid w:val="3A0A0A55"/>
    <w:rsid w:val="3A221A00"/>
    <w:rsid w:val="3A2347C5"/>
    <w:rsid w:val="3A471A4C"/>
    <w:rsid w:val="3A4A2E33"/>
    <w:rsid w:val="3A5A6BA2"/>
    <w:rsid w:val="3A64402B"/>
    <w:rsid w:val="3A8072CD"/>
    <w:rsid w:val="3A8209AC"/>
    <w:rsid w:val="3AB95C5A"/>
    <w:rsid w:val="3AD51A21"/>
    <w:rsid w:val="3AE25855"/>
    <w:rsid w:val="3AF11E5D"/>
    <w:rsid w:val="3AF439A3"/>
    <w:rsid w:val="3B8B6BB4"/>
    <w:rsid w:val="3B8F3F4B"/>
    <w:rsid w:val="3B9416B2"/>
    <w:rsid w:val="3B9A7190"/>
    <w:rsid w:val="3B9A7EDD"/>
    <w:rsid w:val="3BA0479E"/>
    <w:rsid w:val="3BBA2588"/>
    <w:rsid w:val="3BBB7CE4"/>
    <w:rsid w:val="3BC864A6"/>
    <w:rsid w:val="3BD641A9"/>
    <w:rsid w:val="3BD80825"/>
    <w:rsid w:val="3BDD65E3"/>
    <w:rsid w:val="3BE90FFB"/>
    <w:rsid w:val="3BED4D40"/>
    <w:rsid w:val="3BF42BD7"/>
    <w:rsid w:val="3BFD8563"/>
    <w:rsid w:val="3BFF551A"/>
    <w:rsid w:val="3C2C36C3"/>
    <w:rsid w:val="3C302212"/>
    <w:rsid w:val="3C314278"/>
    <w:rsid w:val="3C375F83"/>
    <w:rsid w:val="3C420EBD"/>
    <w:rsid w:val="3C43270D"/>
    <w:rsid w:val="3C437DEB"/>
    <w:rsid w:val="3C4707D4"/>
    <w:rsid w:val="3C4A0C99"/>
    <w:rsid w:val="3C5F6F68"/>
    <w:rsid w:val="3C65402D"/>
    <w:rsid w:val="3C812E4B"/>
    <w:rsid w:val="3CAB1C76"/>
    <w:rsid w:val="3CAD1E92"/>
    <w:rsid w:val="3CCC214C"/>
    <w:rsid w:val="3D0A2E41"/>
    <w:rsid w:val="3D2322F6"/>
    <w:rsid w:val="3D5347E8"/>
    <w:rsid w:val="3D540560"/>
    <w:rsid w:val="3D55506D"/>
    <w:rsid w:val="3D5D2DEB"/>
    <w:rsid w:val="3D6C6719"/>
    <w:rsid w:val="3D741209"/>
    <w:rsid w:val="3D7529B0"/>
    <w:rsid w:val="3D9662A0"/>
    <w:rsid w:val="3DAB1DC0"/>
    <w:rsid w:val="3DB129B1"/>
    <w:rsid w:val="3DBF208B"/>
    <w:rsid w:val="3DD05246"/>
    <w:rsid w:val="3E0031DB"/>
    <w:rsid w:val="3E075E64"/>
    <w:rsid w:val="3E0C4B2C"/>
    <w:rsid w:val="3E130D92"/>
    <w:rsid w:val="3E2B7513"/>
    <w:rsid w:val="3E6A295F"/>
    <w:rsid w:val="3E773F9E"/>
    <w:rsid w:val="3E7B3496"/>
    <w:rsid w:val="3E9A1FA2"/>
    <w:rsid w:val="3E9C7122"/>
    <w:rsid w:val="3EA01D50"/>
    <w:rsid w:val="3EC66551"/>
    <w:rsid w:val="3EEA4CD8"/>
    <w:rsid w:val="3F0F2A09"/>
    <w:rsid w:val="3F180EC8"/>
    <w:rsid w:val="3F346023"/>
    <w:rsid w:val="3F377225"/>
    <w:rsid w:val="3F4B1A27"/>
    <w:rsid w:val="3F4C5D91"/>
    <w:rsid w:val="3F522868"/>
    <w:rsid w:val="3F604B8E"/>
    <w:rsid w:val="3F6225A0"/>
    <w:rsid w:val="3F964FAF"/>
    <w:rsid w:val="3F9B3BE9"/>
    <w:rsid w:val="3FB25188"/>
    <w:rsid w:val="3FC20978"/>
    <w:rsid w:val="3FCF348B"/>
    <w:rsid w:val="3FD4590F"/>
    <w:rsid w:val="3FE05615"/>
    <w:rsid w:val="3FE95410"/>
    <w:rsid w:val="402A6B57"/>
    <w:rsid w:val="40464317"/>
    <w:rsid w:val="404B0F7B"/>
    <w:rsid w:val="404E274E"/>
    <w:rsid w:val="405F16F6"/>
    <w:rsid w:val="407F3A34"/>
    <w:rsid w:val="408B6BD3"/>
    <w:rsid w:val="40961E82"/>
    <w:rsid w:val="40A069DA"/>
    <w:rsid w:val="40AC5F05"/>
    <w:rsid w:val="40BA3331"/>
    <w:rsid w:val="40DF1D12"/>
    <w:rsid w:val="40E63BC5"/>
    <w:rsid w:val="40ED5574"/>
    <w:rsid w:val="41144D1E"/>
    <w:rsid w:val="411E204F"/>
    <w:rsid w:val="41206CC1"/>
    <w:rsid w:val="413A0F3B"/>
    <w:rsid w:val="414C7ECC"/>
    <w:rsid w:val="41561D62"/>
    <w:rsid w:val="4165054C"/>
    <w:rsid w:val="41692665"/>
    <w:rsid w:val="41742634"/>
    <w:rsid w:val="417D78DD"/>
    <w:rsid w:val="417E0D62"/>
    <w:rsid w:val="41AC0336"/>
    <w:rsid w:val="41AE3C2A"/>
    <w:rsid w:val="41EA20FC"/>
    <w:rsid w:val="41ED772D"/>
    <w:rsid w:val="41EF0857"/>
    <w:rsid w:val="420540AB"/>
    <w:rsid w:val="42192728"/>
    <w:rsid w:val="42380450"/>
    <w:rsid w:val="42580CA2"/>
    <w:rsid w:val="4267663F"/>
    <w:rsid w:val="42762887"/>
    <w:rsid w:val="42BB2CFC"/>
    <w:rsid w:val="42C16381"/>
    <w:rsid w:val="42CE6DCD"/>
    <w:rsid w:val="430664D8"/>
    <w:rsid w:val="43192E2F"/>
    <w:rsid w:val="43360E9C"/>
    <w:rsid w:val="434224D1"/>
    <w:rsid w:val="43426173"/>
    <w:rsid w:val="434355C0"/>
    <w:rsid w:val="43530F99"/>
    <w:rsid w:val="437B66E6"/>
    <w:rsid w:val="43827BD5"/>
    <w:rsid w:val="43882D11"/>
    <w:rsid w:val="43AE4585"/>
    <w:rsid w:val="43B51F97"/>
    <w:rsid w:val="43E77A38"/>
    <w:rsid w:val="44063452"/>
    <w:rsid w:val="44480A75"/>
    <w:rsid w:val="445566AC"/>
    <w:rsid w:val="447B2650"/>
    <w:rsid w:val="44883E3D"/>
    <w:rsid w:val="448F7366"/>
    <w:rsid w:val="44986F71"/>
    <w:rsid w:val="44A527C5"/>
    <w:rsid w:val="44A82BE8"/>
    <w:rsid w:val="450200D2"/>
    <w:rsid w:val="45051617"/>
    <w:rsid w:val="450C56B5"/>
    <w:rsid w:val="451E356B"/>
    <w:rsid w:val="454C6ADE"/>
    <w:rsid w:val="4577278A"/>
    <w:rsid w:val="4585533A"/>
    <w:rsid w:val="45AC43FA"/>
    <w:rsid w:val="45DF4EC1"/>
    <w:rsid w:val="46084CE9"/>
    <w:rsid w:val="46160C34"/>
    <w:rsid w:val="46234326"/>
    <w:rsid w:val="465746AF"/>
    <w:rsid w:val="46603AD2"/>
    <w:rsid w:val="466A7FEF"/>
    <w:rsid w:val="4670640B"/>
    <w:rsid w:val="467E2563"/>
    <w:rsid w:val="469F45BB"/>
    <w:rsid w:val="46A92AF1"/>
    <w:rsid w:val="46AE6F31"/>
    <w:rsid w:val="46CE5B58"/>
    <w:rsid w:val="46E57046"/>
    <w:rsid w:val="46E96D45"/>
    <w:rsid w:val="46FF7FD6"/>
    <w:rsid w:val="4755382D"/>
    <w:rsid w:val="478D5995"/>
    <w:rsid w:val="479E1E60"/>
    <w:rsid w:val="47A03034"/>
    <w:rsid w:val="47A4610E"/>
    <w:rsid w:val="47A83649"/>
    <w:rsid w:val="47B40579"/>
    <w:rsid w:val="47E8449E"/>
    <w:rsid w:val="47ED019E"/>
    <w:rsid w:val="4819213F"/>
    <w:rsid w:val="482E1A5D"/>
    <w:rsid w:val="484337AF"/>
    <w:rsid w:val="4851401A"/>
    <w:rsid w:val="48780EBF"/>
    <w:rsid w:val="487B4BE7"/>
    <w:rsid w:val="489B2B64"/>
    <w:rsid w:val="48BF4A4F"/>
    <w:rsid w:val="48C000DF"/>
    <w:rsid w:val="48C50E9A"/>
    <w:rsid w:val="48D14F49"/>
    <w:rsid w:val="48D63FA3"/>
    <w:rsid w:val="491E0AFA"/>
    <w:rsid w:val="493A0FE9"/>
    <w:rsid w:val="49452784"/>
    <w:rsid w:val="4966159E"/>
    <w:rsid w:val="49956188"/>
    <w:rsid w:val="49C86503"/>
    <w:rsid w:val="49CA4452"/>
    <w:rsid w:val="49E20CFA"/>
    <w:rsid w:val="49E619A3"/>
    <w:rsid w:val="4A0338EA"/>
    <w:rsid w:val="4A040E4B"/>
    <w:rsid w:val="4A086056"/>
    <w:rsid w:val="4A087636"/>
    <w:rsid w:val="4A3334F0"/>
    <w:rsid w:val="4A3A3C39"/>
    <w:rsid w:val="4A3F01E5"/>
    <w:rsid w:val="4A4469AD"/>
    <w:rsid w:val="4A780801"/>
    <w:rsid w:val="4A875991"/>
    <w:rsid w:val="4A924464"/>
    <w:rsid w:val="4A9A1CA8"/>
    <w:rsid w:val="4AA97945"/>
    <w:rsid w:val="4ABD1E6D"/>
    <w:rsid w:val="4AD60806"/>
    <w:rsid w:val="4ADA735D"/>
    <w:rsid w:val="4B0441A2"/>
    <w:rsid w:val="4B0A423A"/>
    <w:rsid w:val="4B0B69AB"/>
    <w:rsid w:val="4B105DBC"/>
    <w:rsid w:val="4B5D54A6"/>
    <w:rsid w:val="4B5E603E"/>
    <w:rsid w:val="4B7F3296"/>
    <w:rsid w:val="4B8F7333"/>
    <w:rsid w:val="4B982C95"/>
    <w:rsid w:val="4BAA21CC"/>
    <w:rsid w:val="4BC44B03"/>
    <w:rsid w:val="4BD77B0F"/>
    <w:rsid w:val="4BD96800"/>
    <w:rsid w:val="4BDB2AF1"/>
    <w:rsid w:val="4BF41791"/>
    <w:rsid w:val="4BFE5F14"/>
    <w:rsid w:val="4C14282E"/>
    <w:rsid w:val="4C1C0FA4"/>
    <w:rsid w:val="4C270F34"/>
    <w:rsid w:val="4C2D08FA"/>
    <w:rsid w:val="4C5377C5"/>
    <w:rsid w:val="4C65781C"/>
    <w:rsid w:val="4C710A46"/>
    <w:rsid w:val="4C916B8B"/>
    <w:rsid w:val="4CA669EA"/>
    <w:rsid w:val="4CB33CE7"/>
    <w:rsid w:val="4CBF0A53"/>
    <w:rsid w:val="4D0448B4"/>
    <w:rsid w:val="4D1114D5"/>
    <w:rsid w:val="4D11576D"/>
    <w:rsid w:val="4D134BF7"/>
    <w:rsid w:val="4D3A07CE"/>
    <w:rsid w:val="4D633613"/>
    <w:rsid w:val="4D826A23"/>
    <w:rsid w:val="4DB75EF8"/>
    <w:rsid w:val="4DF66A10"/>
    <w:rsid w:val="4DFA480C"/>
    <w:rsid w:val="4DFF1E22"/>
    <w:rsid w:val="4E0B7F13"/>
    <w:rsid w:val="4E0E1D89"/>
    <w:rsid w:val="4E0E4005"/>
    <w:rsid w:val="4E1A6DC5"/>
    <w:rsid w:val="4E4D555D"/>
    <w:rsid w:val="4E792CEC"/>
    <w:rsid w:val="4E7F016B"/>
    <w:rsid w:val="4EA24ECE"/>
    <w:rsid w:val="4EAD1E89"/>
    <w:rsid w:val="4EB175C0"/>
    <w:rsid w:val="4EDB777B"/>
    <w:rsid w:val="4F05790C"/>
    <w:rsid w:val="4F234726"/>
    <w:rsid w:val="4F2A1121"/>
    <w:rsid w:val="4F4435E9"/>
    <w:rsid w:val="4F751524"/>
    <w:rsid w:val="4F7D6064"/>
    <w:rsid w:val="4F85110F"/>
    <w:rsid w:val="4F9D6619"/>
    <w:rsid w:val="4FAF5F5B"/>
    <w:rsid w:val="4FC10D45"/>
    <w:rsid w:val="4FC355D6"/>
    <w:rsid w:val="4FC652ED"/>
    <w:rsid w:val="4FD4406A"/>
    <w:rsid w:val="4FDC5895"/>
    <w:rsid w:val="4FEB740F"/>
    <w:rsid w:val="4FF240F3"/>
    <w:rsid w:val="500C4E08"/>
    <w:rsid w:val="500D79A6"/>
    <w:rsid w:val="50247B5D"/>
    <w:rsid w:val="502F32D6"/>
    <w:rsid w:val="503B69CF"/>
    <w:rsid w:val="505809BB"/>
    <w:rsid w:val="506123B4"/>
    <w:rsid w:val="5064166E"/>
    <w:rsid w:val="50750153"/>
    <w:rsid w:val="508C6958"/>
    <w:rsid w:val="50B753A1"/>
    <w:rsid w:val="50C5695B"/>
    <w:rsid w:val="50F911F5"/>
    <w:rsid w:val="50FF623F"/>
    <w:rsid w:val="51030AC8"/>
    <w:rsid w:val="511A58F1"/>
    <w:rsid w:val="512D7D7B"/>
    <w:rsid w:val="51356797"/>
    <w:rsid w:val="513C67AD"/>
    <w:rsid w:val="515C1EEE"/>
    <w:rsid w:val="51617293"/>
    <w:rsid w:val="51B16D8A"/>
    <w:rsid w:val="51CF36F5"/>
    <w:rsid w:val="51D425AD"/>
    <w:rsid w:val="51F41270"/>
    <w:rsid w:val="523F23C8"/>
    <w:rsid w:val="52400F0C"/>
    <w:rsid w:val="524327CC"/>
    <w:rsid w:val="52555549"/>
    <w:rsid w:val="52644FA7"/>
    <w:rsid w:val="5269791D"/>
    <w:rsid w:val="526E64E1"/>
    <w:rsid w:val="52733B8B"/>
    <w:rsid w:val="528172AA"/>
    <w:rsid w:val="528F7D97"/>
    <w:rsid w:val="52963AA1"/>
    <w:rsid w:val="529E5B69"/>
    <w:rsid w:val="52C21539"/>
    <w:rsid w:val="52C6462E"/>
    <w:rsid w:val="52CD0C12"/>
    <w:rsid w:val="52D46B9F"/>
    <w:rsid w:val="52EF06B7"/>
    <w:rsid w:val="5308797E"/>
    <w:rsid w:val="530C6F88"/>
    <w:rsid w:val="533A4B08"/>
    <w:rsid w:val="53653FEA"/>
    <w:rsid w:val="536909B4"/>
    <w:rsid w:val="53693713"/>
    <w:rsid w:val="536E6459"/>
    <w:rsid w:val="536E74EF"/>
    <w:rsid w:val="53CC3525"/>
    <w:rsid w:val="54132FD0"/>
    <w:rsid w:val="5420260B"/>
    <w:rsid w:val="54290B92"/>
    <w:rsid w:val="542E253D"/>
    <w:rsid w:val="544D5FE7"/>
    <w:rsid w:val="5457028D"/>
    <w:rsid w:val="547E3A68"/>
    <w:rsid w:val="548F2152"/>
    <w:rsid w:val="54925DF1"/>
    <w:rsid w:val="549E1F9A"/>
    <w:rsid w:val="54A81997"/>
    <w:rsid w:val="54AF49D8"/>
    <w:rsid w:val="54D507B8"/>
    <w:rsid w:val="54E0660D"/>
    <w:rsid w:val="54E83E7D"/>
    <w:rsid w:val="54ED50CA"/>
    <w:rsid w:val="550E4484"/>
    <w:rsid w:val="5521017E"/>
    <w:rsid w:val="552E017A"/>
    <w:rsid w:val="55355B0F"/>
    <w:rsid w:val="554E423C"/>
    <w:rsid w:val="557D01FC"/>
    <w:rsid w:val="557F7181"/>
    <w:rsid w:val="5585784F"/>
    <w:rsid w:val="55915F80"/>
    <w:rsid w:val="55A44A0C"/>
    <w:rsid w:val="55AB3D56"/>
    <w:rsid w:val="55E451D8"/>
    <w:rsid w:val="56181E37"/>
    <w:rsid w:val="56196696"/>
    <w:rsid w:val="56276E90"/>
    <w:rsid w:val="56295F68"/>
    <w:rsid w:val="56642AFA"/>
    <w:rsid w:val="567631A3"/>
    <w:rsid w:val="5680650E"/>
    <w:rsid w:val="56977BD3"/>
    <w:rsid w:val="56B6046F"/>
    <w:rsid w:val="56CD6407"/>
    <w:rsid w:val="56DB27A6"/>
    <w:rsid w:val="56DB2A1B"/>
    <w:rsid w:val="56E2508A"/>
    <w:rsid w:val="56FE6A97"/>
    <w:rsid w:val="57450247"/>
    <w:rsid w:val="5760341D"/>
    <w:rsid w:val="57705DCE"/>
    <w:rsid w:val="577F7DD9"/>
    <w:rsid w:val="57933356"/>
    <w:rsid w:val="5793591B"/>
    <w:rsid w:val="57A67396"/>
    <w:rsid w:val="57A7550B"/>
    <w:rsid w:val="58645DB8"/>
    <w:rsid w:val="586D5186"/>
    <w:rsid w:val="58817556"/>
    <w:rsid w:val="589E0B17"/>
    <w:rsid w:val="58C17909"/>
    <w:rsid w:val="58EA4DB0"/>
    <w:rsid w:val="58EB701E"/>
    <w:rsid w:val="58EC50FF"/>
    <w:rsid w:val="58F16666"/>
    <w:rsid w:val="590251C8"/>
    <w:rsid w:val="590B38DF"/>
    <w:rsid w:val="590D7AE9"/>
    <w:rsid w:val="5933669E"/>
    <w:rsid w:val="598F34F3"/>
    <w:rsid w:val="599C52A8"/>
    <w:rsid w:val="599D1786"/>
    <w:rsid w:val="59AF2665"/>
    <w:rsid w:val="59D8129C"/>
    <w:rsid w:val="59E352DF"/>
    <w:rsid w:val="59FC54C2"/>
    <w:rsid w:val="5A2B6536"/>
    <w:rsid w:val="5A545B78"/>
    <w:rsid w:val="5A6E0125"/>
    <w:rsid w:val="5A8903F4"/>
    <w:rsid w:val="5AAF1146"/>
    <w:rsid w:val="5AB56661"/>
    <w:rsid w:val="5ABD328A"/>
    <w:rsid w:val="5AD20FEA"/>
    <w:rsid w:val="5AE26FF4"/>
    <w:rsid w:val="5AFE1DDF"/>
    <w:rsid w:val="5B765E19"/>
    <w:rsid w:val="5B820B5B"/>
    <w:rsid w:val="5BE05F9B"/>
    <w:rsid w:val="5BE969AD"/>
    <w:rsid w:val="5BF767F4"/>
    <w:rsid w:val="5C0846CB"/>
    <w:rsid w:val="5C166CB5"/>
    <w:rsid w:val="5C1F32A7"/>
    <w:rsid w:val="5C5E190E"/>
    <w:rsid w:val="5C7F3DF4"/>
    <w:rsid w:val="5CA40764"/>
    <w:rsid w:val="5CAB4687"/>
    <w:rsid w:val="5CD66444"/>
    <w:rsid w:val="5CDD5099"/>
    <w:rsid w:val="5CE27E10"/>
    <w:rsid w:val="5D0071CD"/>
    <w:rsid w:val="5D334CC7"/>
    <w:rsid w:val="5D507FE0"/>
    <w:rsid w:val="5D5A3CE7"/>
    <w:rsid w:val="5D60081E"/>
    <w:rsid w:val="5D6D14AD"/>
    <w:rsid w:val="5D7E2C7B"/>
    <w:rsid w:val="5D923E60"/>
    <w:rsid w:val="5D942587"/>
    <w:rsid w:val="5DBA1494"/>
    <w:rsid w:val="5E153DB0"/>
    <w:rsid w:val="5E185FBF"/>
    <w:rsid w:val="5E223CB3"/>
    <w:rsid w:val="5E2E63E3"/>
    <w:rsid w:val="5E320AF1"/>
    <w:rsid w:val="5E352B22"/>
    <w:rsid w:val="5E815B3D"/>
    <w:rsid w:val="5E892DC7"/>
    <w:rsid w:val="5E8B544C"/>
    <w:rsid w:val="5EAD657E"/>
    <w:rsid w:val="5EBD2B09"/>
    <w:rsid w:val="5EF05EE3"/>
    <w:rsid w:val="5EF43590"/>
    <w:rsid w:val="5EF85670"/>
    <w:rsid w:val="5EFC57F5"/>
    <w:rsid w:val="5F084831"/>
    <w:rsid w:val="5F19574C"/>
    <w:rsid w:val="5F253411"/>
    <w:rsid w:val="5F3D0CF9"/>
    <w:rsid w:val="5F502841"/>
    <w:rsid w:val="5F623001"/>
    <w:rsid w:val="5F6A5AFC"/>
    <w:rsid w:val="5F8C563B"/>
    <w:rsid w:val="5F993324"/>
    <w:rsid w:val="5FB94527"/>
    <w:rsid w:val="5FBF508A"/>
    <w:rsid w:val="5FC353A5"/>
    <w:rsid w:val="5FC62757"/>
    <w:rsid w:val="5FD904CF"/>
    <w:rsid w:val="5FF4730D"/>
    <w:rsid w:val="5FFD3E24"/>
    <w:rsid w:val="60170F65"/>
    <w:rsid w:val="601C6864"/>
    <w:rsid w:val="602764AE"/>
    <w:rsid w:val="603619D7"/>
    <w:rsid w:val="60646E5F"/>
    <w:rsid w:val="607744FD"/>
    <w:rsid w:val="60885401"/>
    <w:rsid w:val="60980765"/>
    <w:rsid w:val="60A93C17"/>
    <w:rsid w:val="60BD6FDB"/>
    <w:rsid w:val="60CC27B2"/>
    <w:rsid w:val="60D06EB8"/>
    <w:rsid w:val="60E31383"/>
    <w:rsid w:val="60E36AF8"/>
    <w:rsid w:val="60EC605C"/>
    <w:rsid w:val="61037C0C"/>
    <w:rsid w:val="610A1B2C"/>
    <w:rsid w:val="61331984"/>
    <w:rsid w:val="61386028"/>
    <w:rsid w:val="61392987"/>
    <w:rsid w:val="619827D1"/>
    <w:rsid w:val="619856A9"/>
    <w:rsid w:val="61B70E54"/>
    <w:rsid w:val="61BF1B9C"/>
    <w:rsid w:val="61C9742A"/>
    <w:rsid w:val="61ED495B"/>
    <w:rsid w:val="62005ED3"/>
    <w:rsid w:val="62076ECC"/>
    <w:rsid w:val="622814F0"/>
    <w:rsid w:val="624A6A15"/>
    <w:rsid w:val="625A791B"/>
    <w:rsid w:val="62753F13"/>
    <w:rsid w:val="62C344C7"/>
    <w:rsid w:val="62D15E92"/>
    <w:rsid w:val="62EB7C92"/>
    <w:rsid w:val="630C6F1F"/>
    <w:rsid w:val="63495633"/>
    <w:rsid w:val="634E2FB5"/>
    <w:rsid w:val="6394679A"/>
    <w:rsid w:val="63957059"/>
    <w:rsid w:val="63B0265A"/>
    <w:rsid w:val="63B07D2A"/>
    <w:rsid w:val="63C565BC"/>
    <w:rsid w:val="63FE1AD6"/>
    <w:rsid w:val="640D270B"/>
    <w:rsid w:val="64162FEB"/>
    <w:rsid w:val="642B574E"/>
    <w:rsid w:val="643647FA"/>
    <w:rsid w:val="643A146E"/>
    <w:rsid w:val="64474B8A"/>
    <w:rsid w:val="646D58E0"/>
    <w:rsid w:val="646E6694"/>
    <w:rsid w:val="648F2937"/>
    <w:rsid w:val="64B025D9"/>
    <w:rsid w:val="64BD13FE"/>
    <w:rsid w:val="650F08D8"/>
    <w:rsid w:val="651245C7"/>
    <w:rsid w:val="653642CB"/>
    <w:rsid w:val="65402FF4"/>
    <w:rsid w:val="65515A4A"/>
    <w:rsid w:val="6585303C"/>
    <w:rsid w:val="658B0713"/>
    <w:rsid w:val="65B83323"/>
    <w:rsid w:val="65BB2E6D"/>
    <w:rsid w:val="65E3322F"/>
    <w:rsid w:val="65E71EE4"/>
    <w:rsid w:val="661E2723"/>
    <w:rsid w:val="662B5A52"/>
    <w:rsid w:val="66325502"/>
    <w:rsid w:val="663B646B"/>
    <w:rsid w:val="66457B8B"/>
    <w:rsid w:val="664A3632"/>
    <w:rsid w:val="665B4CC2"/>
    <w:rsid w:val="666C5ED7"/>
    <w:rsid w:val="667E6161"/>
    <w:rsid w:val="6687656B"/>
    <w:rsid w:val="669315CE"/>
    <w:rsid w:val="669C24AC"/>
    <w:rsid w:val="66A01B08"/>
    <w:rsid w:val="66A15D14"/>
    <w:rsid w:val="66AE5C8C"/>
    <w:rsid w:val="66E459E8"/>
    <w:rsid w:val="66F3102B"/>
    <w:rsid w:val="67104975"/>
    <w:rsid w:val="671F6E0D"/>
    <w:rsid w:val="67202D1E"/>
    <w:rsid w:val="672868A9"/>
    <w:rsid w:val="6734177B"/>
    <w:rsid w:val="674D1F44"/>
    <w:rsid w:val="674F35B3"/>
    <w:rsid w:val="676E0E63"/>
    <w:rsid w:val="67A127B9"/>
    <w:rsid w:val="67AA4F49"/>
    <w:rsid w:val="67AC2BC3"/>
    <w:rsid w:val="67D64F30"/>
    <w:rsid w:val="67DB33EB"/>
    <w:rsid w:val="67DD627C"/>
    <w:rsid w:val="67F36924"/>
    <w:rsid w:val="6808645E"/>
    <w:rsid w:val="680D50B2"/>
    <w:rsid w:val="683D3988"/>
    <w:rsid w:val="683D732E"/>
    <w:rsid w:val="68436CB1"/>
    <w:rsid w:val="689D13D7"/>
    <w:rsid w:val="68CD2008"/>
    <w:rsid w:val="68EC1412"/>
    <w:rsid w:val="69475D21"/>
    <w:rsid w:val="694D6DE6"/>
    <w:rsid w:val="696508DF"/>
    <w:rsid w:val="69736184"/>
    <w:rsid w:val="69DC4364"/>
    <w:rsid w:val="69EC067A"/>
    <w:rsid w:val="69FC1009"/>
    <w:rsid w:val="6A0849BE"/>
    <w:rsid w:val="6A1D5272"/>
    <w:rsid w:val="6A246FFD"/>
    <w:rsid w:val="6A2D5064"/>
    <w:rsid w:val="6A33332C"/>
    <w:rsid w:val="6A3F26E4"/>
    <w:rsid w:val="6A5D7941"/>
    <w:rsid w:val="6A6C19B7"/>
    <w:rsid w:val="6AB36C00"/>
    <w:rsid w:val="6AB47D16"/>
    <w:rsid w:val="6AB901AA"/>
    <w:rsid w:val="6AC67E53"/>
    <w:rsid w:val="6B064398"/>
    <w:rsid w:val="6B390B14"/>
    <w:rsid w:val="6B3F0339"/>
    <w:rsid w:val="6B5C2154"/>
    <w:rsid w:val="6B75453F"/>
    <w:rsid w:val="6B77312A"/>
    <w:rsid w:val="6B971CEB"/>
    <w:rsid w:val="6BB35275"/>
    <w:rsid w:val="6BE56422"/>
    <w:rsid w:val="6BF70A7A"/>
    <w:rsid w:val="6C00425D"/>
    <w:rsid w:val="6C12412D"/>
    <w:rsid w:val="6C1847D5"/>
    <w:rsid w:val="6C1F0523"/>
    <w:rsid w:val="6C1F1508"/>
    <w:rsid w:val="6C321A39"/>
    <w:rsid w:val="6C3A6936"/>
    <w:rsid w:val="6C54323B"/>
    <w:rsid w:val="6C5F7CD0"/>
    <w:rsid w:val="6C622C78"/>
    <w:rsid w:val="6C6610F9"/>
    <w:rsid w:val="6CA90F4C"/>
    <w:rsid w:val="6CAE3E82"/>
    <w:rsid w:val="6CB82F21"/>
    <w:rsid w:val="6CF5050C"/>
    <w:rsid w:val="6CFA6051"/>
    <w:rsid w:val="6D0353E9"/>
    <w:rsid w:val="6D035544"/>
    <w:rsid w:val="6D1A47DA"/>
    <w:rsid w:val="6D60143E"/>
    <w:rsid w:val="6D807BD8"/>
    <w:rsid w:val="6D9066C2"/>
    <w:rsid w:val="6D9548DE"/>
    <w:rsid w:val="6DA87F3D"/>
    <w:rsid w:val="6DD80D59"/>
    <w:rsid w:val="6DFB1BA0"/>
    <w:rsid w:val="6DFD5573"/>
    <w:rsid w:val="6E0C2112"/>
    <w:rsid w:val="6E296D1B"/>
    <w:rsid w:val="6E2A7CF5"/>
    <w:rsid w:val="6E3C6D93"/>
    <w:rsid w:val="6E3F5D6D"/>
    <w:rsid w:val="6E6D1CDE"/>
    <w:rsid w:val="6E8364DC"/>
    <w:rsid w:val="6EA86A47"/>
    <w:rsid w:val="6EE82061"/>
    <w:rsid w:val="6EEE799F"/>
    <w:rsid w:val="6EF32E85"/>
    <w:rsid w:val="6F0745BB"/>
    <w:rsid w:val="6F0B4FC5"/>
    <w:rsid w:val="6F2840AC"/>
    <w:rsid w:val="6F4C3CCD"/>
    <w:rsid w:val="6F593FD8"/>
    <w:rsid w:val="6F690712"/>
    <w:rsid w:val="6F6C7092"/>
    <w:rsid w:val="6F8A68D9"/>
    <w:rsid w:val="6FC55FA7"/>
    <w:rsid w:val="6FD35B23"/>
    <w:rsid w:val="70152943"/>
    <w:rsid w:val="70272A37"/>
    <w:rsid w:val="70457830"/>
    <w:rsid w:val="705F00BA"/>
    <w:rsid w:val="7067104F"/>
    <w:rsid w:val="70762CDC"/>
    <w:rsid w:val="707B1F28"/>
    <w:rsid w:val="70ED6B4B"/>
    <w:rsid w:val="71013636"/>
    <w:rsid w:val="710914C1"/>
    <w:rsid w:val="71162BC1"/>
    <w:rsid w:val="71363D5E"/>
    <w:rsid w:val="71513735"/>
    <w:rsid w:val="717E737E"/>
    <w:rsid w:val="71844125"/>
    <w:rsid w:val="718C67DA"/>
    <w:rsid w:val="719E703D"/>
    <w:rsid w:val="719F153B"/>
    <w:rsid w:val="71A17432"/>
    <w:rsid w:val="71A970F2"/>
    <w:rsid w:val="71B0705A"/>
    <w:rsid w:val="71C43B3E"/>
    <w:rsid w:val="71D04FDD"/>
    <w:rsid w:val="71D074AE"/>
    <w:rsid w:val="71E15652"/>
    <w:rsid w:val="71E23733"/>
    <w:rsid w:val="71EA1E10"/>
    <w:rsid w:val="71F0131F"/>
    <w:rsid w:val="71FA706F"/>
    <w:rsid w:val="720535FB"/>
    <w:rsid w:val="72356B79"/>
    <w:rsid w:val="723932A5"/>
    <w:rsid w:val="724B3089"/>
    <w:rsid w:val="725B64F7"/>
    <w:rsid w:val="726912F7"/>
    <w:rsid w:val="72754A15"/>
    <w:rsid w:val="72774D92"/>
    <w:rsid w:val="7293051F"/>
    <w:rsid w:val="72994B64"/>
    <w:rsid w:val="729B6E12"/>
    <w:rsid w:val="72A478A8"/>
    <w:rsid w:val="72B70314"/>
    <w:rsid w:val="72E3141C"/>
    <w:rsid w:val="72FD796D"/>
    <w:rsid w:val="73011F60"/>
    <w:rsid w:val="731468E5"/>
    <w:rsid w:val="73516E02"/>
    <w:rsid w:val="735C36EF"/>
    <w:rsid w:val="73651811"/>
    <w:rsid w:val="736B70C1"/>
    <w:rsid w:val="73A37139"/>
    <w:rsid w:val="73A97A36"/>
    <w:rsid w:val="73D56C31"/>
    <w:rsid w:val="73E83B75"/>
    <w:rsid w:val="73F74EC0"/>
    <w:rsid w:val="740714F3"/>
    <w:rsid w:val="74081181"/>
    <w:rsid w:val="741E2D66"/>
    <w:rsid w:val="743628D2"/>
    <w:rsid w:val="74744A68"/>
    <w:rsid w:val="749022E4"/>
    <w:rsid w:val="749342D7"/>
    <w:rsid w:val="74AA04C3"/>
    <w:rsid w:val="74B66869"/>
    <w:rsid w:val="74C54A3E"/>
    <w:rsid w:val="74E14055"/>
    <w:rsid w:val="74F13479"/>
    <w:rsid w:val="751C7522"/>
    <w:rsid w:val="752433EA"/>
    <w:rsid w:val="752B3379"/>
    <w:rsid w:val="756A3447"/>
    <w:rsid w:val="757A4471"/>
    <w:rsid w:val="758E4DC6"/>
    <w:rsid w:val="75B075FB"/>
    <w:rsid w:val="7605782D"/>
    <w:rsid w:val="76362EAB"/>
    <w:rsid w:val="765661D4"/>
    <w:rsid w:val="76636B83"/>
    <w:rsid w:val="76953AA1"/>
    <w:rsid w:val="769C77A3"/>
    <w:rsid w:val="76AE24B4"/>
    <w:rsid w:val="76DE4B84"/>
    <w:rsid w:val="76E60694"/>
    <w:rsid w:val="770009CE"/>
    <w:rsid w:val="770D2088"/>
    <w:rsid w:val="771073F5"/>
    <w:rsid w:val="771B741D"/>
    <w:rsid w:val="775C0189"/>
    <w:rsid w:val="77663704"/>
    <w:rsid w:val="776F784A"/>
    <w:rsid w:val="779A3CB0"/>
    <w:rsid w:val="77CA1036"/>
    <w:rsid w:val="77CE4DD0"/>
    <w:rsid w:val="781F4E13"/>
    <w:rsid w:val="783D37E6"/>
    <w:rsid w:val="784331BF"/>
    <w:rsid w:val="784A1403"/>
    <w:rsid w:val="78624CC5"/>
    <w:rsid w:val="78745037"/>
    <w:rsid w:val="7895579F"/>
    <w:rsid w:val="78964FAD"/>
    <w:rsid w:val="789B25C4"/>
    <w:rsid w:val="789F3F47"/>
    <w:rsid w:val="78A712E9"/>
    <w:rsid w:val="78A82F32"/>
    <w:rsid w:val="78B04471"/>
    <w:rsid w:val="78B40B23"/>
    <w:rsid w:val="78F85B15"/>
    <w:rsid w:val="7904259F"/>
    <w:rsid w:val="790E4AF3"/>
    <w:rsid w:val="792708E2"/>
    <w:rsid w:val="792A61B0"/>
    <w:rsid w:val="79433CAF"/>
    <w:rsid w:val="79691F8C"/>
    <w:rsid w:val="79725A1A"/>
    <w:rsid w:val="797D2DDC"/>
    <w:rsid w:val="799F08AC"/>
    <w:rsid w:val="79A454A8"/>
    <w:rsid w:val="79E24222"/>
    <w:rsid w:val="79F84662"/>
    <w:rsid w:val="7A367C5D"/>
    <w:rsid w:val="7A550E69"/>
    <w:rsid w:val="7A6A1264"/>
    <w:rsid w:val="7A773114"/>
    <w:rsid w:val="7A804770"/>
    <w:rsid w:val="7A897AD3"/>
    <w:rsid w:val="7AA24675"/>
    <w:rsid w:val="7AB62D9D"/>
    <w:rsid w:val="7AE10848"/>
    <w:rsid w:val="7AE26444"/>
    <w:rsid w:val="7AE41BC8"/>
    <w:rsid w:val="7AED3C3B"/>
    <w:rsid w:val="7B027D1D"/>
    <w:rsid w:val="7B113982"/>
    <w:rsid w:val="7B394736"/>
    <w:rsid w:val="7B484FEE"/>
    <w:rsid w:val="7B546D00"/>
    <w:rsid w:val="7B580807"/>
    <w:rsid w:val="7B5959F4"/>
    <w:rsid w:val="7B626206"/>
    <w:rsid w:val="7B75378E"/>
    <w:rsid w:val="7B886F90"/>
    <w:rsid w:val="7B9B6CD9"/>
    <w:rsid w:val="7BB89BF2"/>
    <w:rsid w:val="7BBE5C82"/>
    <w:rsid w:val="7BC53674"/>
    <w:rsid w:val="7BC96F22"/>
    <w:rsid w:val="7BD33EF6"/>
    <w:rsid w:val="7C1C102D"/>
    <w:rsid w:val="7C305B87"/>
    <w:rsid w:val="7C343E39"/>
    <w:rsid w:val="7C9E0F1E"/>
    <w:rsid w:val="7CA12173"/>
    <w:rsid w:val="7CA62149"/>
    <w:rsid w:val="7CAF361A"/>
    <w:rsid w:val="7CC27061"/>
    <w:rsid w:val="7CC72903"/>
    <w:rsid w:val="7CE31580"/>
    <w:rsid w:val="7CF44998"/>
    <w:rsid w:val="7D011899"/>
    <w:rsid w:val="7D1110A6"/>
    <w:rsid w:val="7D145441"/>
    <w:rsid w:val="7D231B70"/>
    <w:rsid w:val="7D41574A"/>
    <w:rsid w:val="7D44741E"/>
    <w:rsid w:val="7D5F4F94"/>
    <w:rsid w:val="7D63495E"/>
    <w:rsid w:val="7D7A1742"/>
    <w:rsid w:val="7D7F5021"/>
    <w:rsid w:val="7D9953D5"/>
    <w:rsid w:val="7D9C3734"/>
    <w:rsid w:val="7DA20C2F"/>
    <w:rsid w:val="7DA96E4E"/>
    <w:rsid w:val="7DB55FA3"/>
    <w:rsid w:val="7DCD3768"/>
    <w:rsid w:val="7DD16663"/>
    <w:rsid w:val="7E2C4F19"/>
    <w:rsid w:val="7E4D4F5A"/>
    <w:rsid w:val="7E573D9E"/>
    <w:rsid w:val="7E5B2D21"/>
    <w:rsid w:val="7E5E2AA6"/>
    <w:rsid w:val="7E8A1F33"/>
    <w:rsid w:val="7E9A3A1B"/>
    <w:rsid w:val="7EA400EC"/>
    <w:rsid w:val="7EAC4C4D"/>
    <w:rsid w:val="7EB041AE"/>
    <w:rsid w:val="7ECD57A6"/>
    <w:rsid w:val="7ED8757D"/>
    <w:rsid w:val="7EE66BBD"/>
    <w:rsid w:val="7EFF532D"/>
    <w:rsid w:val="7F2336FF"/>
    <w:rsid w:val="7F3177DE"/>
    <w:rsid w:val="7F374100"/>
    <w:rsid w:val="7F3923A7"/>
    <w:rsid w:val="7F5D4A77"/>
    <w:rsid w:val="7F6E2C5E"/>
    <w:rsid w:val="7F8457DC"/>
    <w:rsid w:val="7FBF3450"/>
    <w:rsid w:val="7FCB7F38"/>
    <w:rsid w:val="7FDF7E21"/>
    <w:rsid w:val="7FFA496A"/>
    <w:rsid w:val="7FFA5652"/>
    <w:rsid w:val="BFE7A54E"/>
    <w:rsid w:val="BFFE11E0"/>
    <w:rsid w:val="DE972E44"/>
    <w:rsid w:val="FE372D57"/>
    <w:rsid w:val="FFF46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cs="Times New Roman"/>
      <w:b/>
      <w:bCs/>
      <w:kern w:val="0"/>
      <w:sz w:val="36"/>
      <w:szCs w:val="36"/>
    </w:rPr>
  </w:style>
  <w:style w:type="paragraph" w:styleId="4">
    <w:name w:val="heading 3"/>
    <w:basedOn w:val="1"/>
    <w:next w:val="1"/>
    <w:link w:val="53"/>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link w:val="51"/>
    <w:qFormat/>
    <w:uiPriority w:val="0"/>
    <w:pPr>
      <w:jc w:val="left"/>
    </w:pPr>
  </w:style>
  <w:style w:type="paragraph" w:styleId="8">
    <w:name w:val="Body Text"/>
    <w:basedOn w:val="1"/>
    <w:next w:val="1"/>
    <w:link w:val="57"/>
    <w:qFormat/>
    <w:uiPriority w:val="99"/>
  </w:style>
  <w:style w:type="paragraph" w:styleId="9">
    <w:name w:val="Body Text Indent"/>
    <w:basedOn w:val="1"/>
    <w:qFormat/>
    <w:uiPriority w:val="0"/>
    <w:pPr>
      <w:spacing w:after="120"/>
      <w:ind w:left="420" w:leftChars="200"/>
    </w:pPr>
  </w:style>
  <w:style w:type="paragraph" w:styleId="10">
    <w:name w:val="Block Text"/>
    <w:basedOn w:val="1"/>
    <w:next w:val="1"/>
    <w:unhideWhenUsed/>
    <w:qFormat/>
    <w:uiPriority w:val="99"/>
    <w:pPr>
      <w:spacing w:after="120"/>
      <w:ind w:left="1440" w:leftChars="700" w:right="700" w:rightChars="700"/>
    </w:pPr>
  </w:style>
  <w:style w:type="paragraph" w:styleId="11">
    <w:name w:val="Plain Text"/>
    <w:basedOn w:val="1"/>
    <w:qFormat/>
    <w:uiPriority w:val="0"/>
    <w:rPr>
      <w:rFonts w:ascii="宋体" w:hAnsi="Courier New"/>
    </w:rPr>
  </w:style>
  <w:style w:type="paragraph" w:styleId="12">
    <w:name w:val="Date"/>
    <w:basedOn w:val="1"/>
    <w:next w:val="1"/>
    <w:link w:val="72"/>
    <w:qFormat/>
    <w:uiPriority w:val="0"/>
    <w:pPr>
      <w:ind w:left="100" w:leftChars="25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0"/>
    <w:pPr>
      <w:snapToGrid w:val="0"/>
      <w:jc w:val="left"/>
    </w:pPr>
    <w:rPr>
      <w:sz w:val="18"/>
    </w:rPr>
  </w:style>
  <w:style w:type="paragraph" w:styleId="16">
    <w:name w:val="toc 6"/>
    <w:basedOn w:val="1"/>
    <w:next w:val="1"/>
    <w:qFormat/>
    <w:uiPriority w:val="0"/>
    <w:pPr>
      <w:wordWrap w:val="0"/>
      <w:ind w:left="1188"/>
    </w:pPr>
    <w:rPr>
      <w:rFonts w:ascii="宋体" w:hAnsi="宋体" w:eastAsia="Times New Roman" w:cs="Times New Roman"/>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annotation subject"/>
    <w:basedOn w:val="7"/>
    <w:next w:val="7"/>
    <w:link w:val="52"/>
    <w:qFormat/>
    <w:uiPriority w:val="0"/>
    <w:rPr>
      <w:b/>
      <w:bCs/>
    </w:rPr>
  </w:style>
  <w:style w:type="paragraph" w:styleId="19">
    <w:name w:val="Body Text First Indent"/>
    <w:basedOn w:val="8"/>
    <w:link w:val="63"/>
    <w:qFormat/>
    <w:uiPriority w:val="99"/>
    <w:pPr>
      <w:ind w:firstLine="420"/>
    </w:pPr>
  </w:style>
  <w:style w:type="paragraph" w:styleId="20">
    <w:name w:val="Body Text First Indent 2"/>
    <w:basedOn w:val="9"/>
    <w:qFormat/>
    <w:uiPriority w:val="0"/>
    <w:pPr>
      <w:ind w:firstLine="420" w:firstLineChars="200"/>
    </w:pPr>
    <w:rPr>
      <w:rFonts w:ascii="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qFormat/>
    <w:uiPriority w:val="0"/>
    <w:rPr>
      <w:rFonts w:ascii="Times New Roman" w:hAnsi="Times New Roman" w:eastAsia="宋体" w:cs="Times New Roman"/>
      <w:b/>
      <w:bCs/>
      <w:i/>
      <w:iCs/>
      <w:color w:val="800080"/>
      <w:kern w:val="2"/>
      <w:sz w:val="21"/>
      <w:szCs w:val="21"/>
      <w:u w:val="single"/>
      <w:lang w:val="en-US" w:eastAsia="zh-CN" w:bidi="ar-SA"/>
    </w:rPr>
  </w:style>
  <w:style w:type="character" w:styleId="25">
    <w:name w:val="Emphasis"/>
    <w:basedOn w:val="23"/>
    <w:qFormat/>
    <w:uiPriority w:val="0"/>
    <w:rPr>
      <w:i/>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styleId="28">
    <w:name w:val="footnote reference"/>
    <w:basedOn w:val="23"/>
    <w:qFormat/>
    <w:uiPriority w:val="0"/>
    <w:rPr>
      <w:vertAlign w:val="superscript"/>
    </w:rPr>
  </w:style>
  <w:style w:type="paragraph" w:styleId="29">
    <w:name w:val="List Paragraph"/>
    <w:basedOn w:val="1"/>
    <w:unhideWhenUsed/>
    <w:qFormat/>
    <w:uiPriority w:val="99"/>
    <w:pPr>
      <w:ind w:firstLine="420" w:firstLineChars="200"/>
    </w:pPr>
  </w:style>
  <w:style w:type="paragraph" w:customStyle="1" w:styleId="30">
    <w:name w:val="BodyText1I2"/>
    <w:basedOn w:val="31"/>
    <w:qFormat/>
    <w:uiPriority w:val="0"/>
    <w:pPr>
      <w:ind w:firstLine="420" w:firstLineChars="200"/>
    </w:pPr>
  </w:style>
  <w:style w:type="paragraph" w:customStyle="1" w:styleId="31">
    <w:name w:val="BodyTextIndent"/>
    <w:basedOn w:val="1"/>
    <w:qFormat/>
    <w:uiPriority w:val="0"/>
    <w:pPr>
      <w:ind w:firstLine="570"/>
      <w:textAlignment w:val="baseline"/>
    </w:pPr>
    <w:rPr>
      <w:rFonts w:ascii="宋体" w:hAnsi="Times New Roman"/>
      <w:kern w:val="0"/>
      <w:sz w:val="28"/>
      <w:szCs w:val="20"/>
    </w:rPr>
  </w:style>
  <w:style w:type="paragraph" w:customStyle="1" w:styleId="32">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table" w:customStyle="1" w:styleId="33">
    <w:name w:val="网格型4"/>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font21"/>
    <w:basedOn w:val="23"/>
    <w:qFormat/>
    <w:uiPriority w:val="0"/>
    <w:rPr>
      <w:rFonts w:hint="default" w:ascii="Times New Roman" w:hAnsi="Times New Roman" w:cs="Times New Roman"/>
      <w:color w:val="000000"/>
      <w:sz w:val="21"/>
      <w:szCs w:val="21"/>
      <w:u w:val="none"/>
    </w:rPr>
  </w:style>
  <w:style w:type="character" w:customStyle="1" w:styleId="35">
    <w:name w:val="font11"/>
    <w:basedOn w:val="23"/>
    <w:qFormat/>
    <w:uiPriority w:val="0"/>
    <w:rPr>
      <w:rFonts w:hint="eastAsia" w:ascii="宋体" w:hAnsi="宋体" w:eastAsia="宋体" w:cs="宋体"/>
      <w:color w:val="000000"/>
      <w:sz w:val="21"/>
      <w:szCs w:val="21"/>
      <w:u w:val="none"/>
    </w:rPr>
  </w:style>
  <w:style w:type="character" w:customStyle="1" w:styleId="36">
    <w:name w:val="font41"/>
    <w:basedOn w:val="23"/>
    <w:qFormat/>
    <w:uiPriority w:val="0"/>
    <w:rPr>
      <w:rFonts w:hint="default" w:ascii="Times New Roman" w:hAnsi="Times New Roman" w:cs="Times New Roman"/>
      <w:b/>
      <w:bCs/>
      <w:color w:val="FFFFFF"/>
      <w:sz w:val="24"/>
      <w:szCs w:val="24"/>
      <w:u w:val="none"/>
    </w:rPr>
  </w:style>
  <w:style w:type="character" w:customStyle="1" w:styleId="37">
    <w:name w:val="font51"/>
    <w:basedOn w:val="23"/>
    <w:qFormat/>
    <w:uiPriority w:val="0"/>
    <w:rPr>
      <w:rFonts w:hint="default" w:ascii="Times New Roman" w:hAnsi="Times New Roman" w:cs="Times New Roman"/>
      <w:color w:val="000000"/>
      <w:sz w:val="18"/>
      <w:szCs w:val="18"/>
      <w:u w:val="none"/>
    </w:rPr>
  </w:style>
  <w:style w:type="character" w:customStyle="1" w:styleId="38">
    <w:name w:val="font61"/>
    <w:basedOn w:val="23"/>
    <w:qFormat/>
    <w:uiPriority w:val="0"/>
    <w:rPr>
      <w:rFonts w:hint="eastAsia" w:ascii="宋体" w:hAnsi="宋体" w:eastAsia="宋体" w:cs="宋体"/>
      <w:color w:val="000000"/>
      <w:sz w:val="18"/>
      <w:szCs w:val="18"/>
      <w:u w:val="none"/>
    </w:rPr>
  </w:style>
  <w:style w:type="character" w:customStyle="1" w:styleId="39">
    <w:name w:val="font31"/>
    <w:basedOn w:val="23"/>
    <w:qFormat/>
    <w:uiPriority w:val="0"/>
    <w:rPr>
      <w:rFonts w:hint="eastAsia" w:ascii="宋体" w:hAnsi="宋体" w:eastAsia="宋体" w:cs="宋体"/>
      <w:color w:val="000000"/>
      <w:sz w:val="21"/>
      <w:szCs w:val="21"/>
      <w:u w:val="none"/>
    </w:rPr>
  </w:style>
  <w:style w:type="table" w:customStyle="1" w:styleId="40">
    <w:name w:val="ZCX_RatingTable"/>
    <w:basedOn w:val="21"/>
    <w:qFormat/>
    <w:uiPriority w:val="99"/>
    <w:pPr>
      <w:spacing w:line="240" w:lineRule="exact"/>
      <w:jc w:val="right"/>
    </w:pPr>
    <w:rPr>
      <w:sz w:val="16"/>
    </w:rPr>
    <w:tblPr>
      <w:jc w:val="center"/>
      <w:tblBorders>
        <w:bottom w:val="single" w:color="7E7E7E" w:sz="4" w:space="0"/>
        <w:insideH w:val="single" w:color="D8D8D8" w:sz="6" w:space="0"/>
        <w:insideV w:val="single" w:color="D8D8D8" w:sz="6" w:space="0"/>
      </w:tblBorders>
      <w:tblCellMar>
        <w:left w:w="0" w:type="dxa"/>
        <w:right w:w="0" w:type="dxa"/>
      </w:tblCellMar>
    </w:tblPr>
    <w:trPr>
      <w:jc w:val="center"/>
    </w:trPr>
    <w:tcPr>
      <w:shd w:val="clear" w:color="auto" w:fill="auto"/>
      <w:tcMar>
        <w:right w:w="28" w:type="dxa"/>
      </w:tcMar>
      <w:vAlign w:val="center"/>
    </w:tcPr>
    <w:tblStylePr w:type="firstRow">
      <w:pPr>
        <w:wordWrap/>
        <w:spacing w:line="240" w:lineRule="exact"/>
      </w:pPr>
      <w:rPr>
        <w:rFonts w:ascii="Times New Roman" w:hAnsi="Times New Roman" w:eastAsia="宋体"/>
        <w:color w:val="FFFFFF"/>
        <w:sz w:val="16"/>
      </w:rPr>
      <w:tcPr>
        <w:tcBorders>
          <w:top w:val="nil"/>
          <w:left w:val="nil"/>
          <w:bottom w:val="single" w:color="FFFFFF" w:sz="24" w:space="0"/>
          <w:right w:val="nil"/>
          <w:insideH w:val="nil"/>
          <w:insideV w:val="single" w:sz="6" w:space="0"/>
          <w:tl2br w:val="nil"/>
          <w:tr2bl w:val="nil"/>
        </w:tcBorders>
        <w:shd w:val="clear" w:color="auto" w:fill="003366"/>
      </w:tcPr>
    </w:tblStylePr>
    <w:tblStylePr w:type="firstCol">
      <w:pPr>
        <w:wordWrap/>
        <w:jc w:val="left"/>
      </w:pPr>
      <w:tcPr>
        <w:vAlign w:val="center"/>
      </w:tcPr>
    </w:tblStylePr>
    <w:tblStylePr w:type="lastCol">
      <w:pPr>
        <w:jc w:val="center"/>
      </w:pPr>
      <w:tcPr>
        <w:vAlign w:val="center"/>
      </w:tcPr>
    </w:tblStylePr>
    <w:tblStylePr w:type="band1Vert">
      <w:pPr>
        <w:jc w:val="center"/>
      </w:pPr>
      <w:tcPr>
        <w:vAlign w:val="center"/>
      </w:tcPr>
    </w:tblStylePr>
    <w:tblStylePr w:type="band2Vert">
      <w:pPr>
        <w:jc w:val="center"/>
      </w:pPr>
      <w:tcPr>
        <w:vAlign w:val="center"/>
      </w:tcPr>
    </w:tblStylePr>
    <w:tblStylePr w:type="band2Horz">
      <w:tcPr>
        <w:shd w:val="clear" w:color="auto" w:fill="CCECFF"/>
      </w:tcPr>
    </w:tblStylePr>
  </w:style>
  <w:style w:type="paragraph" w:customStyle="1" w:styleId="41">
    <w:name w:val="Table Paragraph"/>
    <w:basedOn w:val="1"/>
    <w:qFormat/>
    <w:uiPriority w:val="1"/>
    <w:pPr>
      <w:jc w:val="left"/>
    </w:pPr>
    <w:rPr>
      <w:rFonts w:ascii="Calibri" w:hAnsi="Calibri" w:cs="Calibri"/>
      <w:kern w:val="0"/>
      <w:sz w:val="22"/>
      <w:szCs w:val="22"/>
      <w:lang w:eastAsia="en-US"/>
    </w:rPr>
  </w:style>
  <w:style w:type="table" w:customStyle="1" w:styleId="42">
    <w:name w:val="Table Normal"/>
    <w:unhideWhenUsed/>
    <w:qFormat/>
    <w:uiPriority w:val="2"/>
    <w:pPr>
      <w:widowControl w:val="0"/>
    </w:pPr>
    <w:rPr>
      <w:lang w:eastAsia="en-US"/>
    </w:rPr>
    <w:tblPr>
      <w:tblCellMar>
        <w:top w:w="0" w:type="dxa"/>
        <w:left w:w="0" w:type="dxa"/>
        <w:bottom w:w="0" w:type="dxa"/>
        <w:right w:w="0" w:type="dxa"/>
      </w:tblCellMar>
    </w:tblPr>
  </w:style>
  <w:style w:type="character" w:customStyle="1" w:styleId="43">
    <w:name w:val="font01"/>
    <w:basedOn w:val="23"/>
    <w:qFormat/>
    <w:uiPriority w:val="0"/>
    <w:rPr>
      <w:rFonts w:hint="default" w:ascii="Times New Roman" w:hAnsi="Times New Roman" w:cs="Times New Roman"/>
      <w:color w:val="000000"/>
      <w:sz w:val="21"/>
      <w:szCs w:val="21"/>
      <w:u w:val="none"/>
    </w:rPr>
  </w:style>
  <w:style w:type="character" w:customStyle="1" w:styleId="44">
    <w:name w:val="font71"/>
    <w:basedOn w:val="23"/>
    <w:qFormat/>
    <w:uiPriority w:val="0"/>
    <w:rPr>
      <w:rFonts w:hint="eastAsia" w:ascii="宋体" w:hAnsi="宋体" w:eastAsia="宋体" w:cs="宋体"/>
      <w:b/>
      <w:bCs/>
      <w:color w:val="FFFFFF"/>
      <w:sz w:val="18"/>
      <w:szCs w:val="18"/>
      <w:u w:val="none"/>
    </w:rPr>
  </w:style>
  <w:style w:type="paragraph" w:customStyle="1" w:styleId="45">
    <w:name w:val="概况标题"/>
    <w:basedOn w:val="1"/>
    <w:link w:val="46"/>
    <w:qFormat/>
    <w:uiPriority w:val="0"/>
    <w:rPr>
      <w:b/>
      <w:bCs/>
      <w:color w:val="FFFFFF" w:themeColor="background1"/>
      <w:sz w:val="24"/>
      <w:szCs w:val="32"/>
      <w:shd w:val="clear" w:color="auto" w:fill="AA0000"/>
      <w14:textFill>
        <w14:solidFill>
          <w14:schemeClr w14:val="bg1"/>
        </w14:solidFill>
      </w14:textFill>
    </w:rPr>
  </w:style>
  <w:style w:type="character" w:customStyle="1" w:styleId="46">
    <w:name w:val="概况标题 Char"/>
    <w:link w:val="45"/>
    <w:qFormat/>
    <w:uiPriority w:val="0"/>
    <w:rPr>
      <w:rFonts w:hint="default" w:asciiTheme="minorHAnsi" w:hAnsiTheme="minorHAnsi"/>
      <w:b/>
      <w:bCs/>
      <w:color w:val="FFFFFF" w:themeColor="background1"/>
      <w:sz w:val="24"/>
      <w:szCs w:val="32"/>
      <w:shd w:val="clear" w:color="auto" w:fill="AA0000"/>
      <w14:textFill>
        <w14:solidFill>
          <w14:schemeClr w14:val="bg1"/>
        </w14:solidFill>
      </w14:textFill>
    </w:rPr>
  </w:style>
  <w:style w:type="paragraph" w:customStyle="1" w:styleId="47">
    <w:name w:val="T5"/>
    <w:basedOn w:val="1"/>
    <w:qFormat/>
    <w:uiPriority w:val="0"/>
    <w:pPr>
      <w:adjustRightInd w:val="0"/>
      <w:snapToGrid w:val="0"/>
      <w:spacing w:beforeLines="30" w:afterLines="30" w:line="288" w:lineRule="auto"/>
      <w:ind w:firstLine="480" w:firstLineChars="200"/>
    </w:pPr>
    <w:rPr>
      <w:rFonts w:ascii="Times New Roman" w:hAnsi="Times New Roman" w:eastAsia="楷体_GB2312"/>
      <w:szCs w:val="22"/>
    </w:rPr>
  </w:style>
  <w:style w:type="character" w:customStyle="1" w:styleId="48">
    <w:name w:val="NormalCharacter"/>
    <w:qFormat/>
    <w:uiPriority w:val="0"/>
    <w:rPr>
      <w:rFonts w:ascii="Calibri" w:hAnsi="Calibri" w:eastAsia="宋体" w:cs="Times New Roman"/>
      <w:kern w:val="2"/>
      <w:sz w:val="21"/>
      <w:szCs w:val="24"/>
      <w:lang w:val="en-US" w:eastAsia="zh-CN" w:bidi="ar-SA"/>
    </w:rPr>
  </w:style>
  <w:style w:type="paragraph" w:customStyle="1" w:styleId="49">
    <w:name w:val="p0"/>
    <w:basedOn w:val="1"/>
    <w:qFormat/>
    <w:uiPriority w:val="0"/>
    <w:pPr>
      <w:widowControl/>
    </w:pPr>
    <w:rPr>
      <w:rFonts w:ascii="Times New Roman" w:hAnsi="Times New Roman" w:cs="Times New Roman"/>
      <w:kern w:val="0"/>
      <w:szCs w:val="21"/>
    </w:rPr>
  </w:style>
  <w:style w:type="character" w:customStyle="1" w:styleId="50">
    <w:name w:val="未处理的提及1"/>
    <w:basedOn w:val="23"/>
    <w:semiHidden/>
    <w:unhideWhenUsed/>
    <w:qFormat/>
    <w:uiPriority w:val="99"/>
    <w:rPr>
      <w:color w:val="605E5C"/>
      <w:shd w:val="clear" w:color="auto" w:fill="E1DFDD"/>
    </w:rPr>
  </w:style>
  <w:style w:type="character" w:customStyle="1" w:styleId="51">
    <w:name w:val="批注文字 字符"/>
    <w:basedOn w:val="23"/>
    <w:link w:val="7"/>
    <w:qFormat/>
    <w:uiPriority w:val="0"/>
    <w:rPr>
      <w:rFonts w:asciiTheme="minorHAnsi" w:hAnsiTheme="minorHAnsi" w:cstheme="minorBidi"/>
      <w:kern w:val="2"/>
      <w:sz w:val="21"/>
      <w:szCs w:val="24"/>
    </w:rPr>
  </w:style>
  <w:style w:type="character" w:customStyle="1" w:styleId="52">
    <w:name w:val="批注主题 字符"/>
    <w:basedOn w:val="51"/>
    <w:link w:val="18"/>
    <w:qFormat/>
    <w:uiPriority w:val="0"/>
    <w:rPr>
      <w:rFonts w:asciiTheme="minorHAnsi" w:hAnsiTheme="minorHAnsi" w:cstheme="minorBidi"/>
      <w:b/>
      <w:bCs/>
      <w:kern w:val="2"/>
      <w:sz w:val="21"/>
      <w:szCs w:val="24"/>
    </w:rPr>
  </w:style>
  <w:style w:type="character" w:customStyle="1" w:styleId="53">
    <w:name w:val="标题 3 字符"/>
    <w:basedOn w:val="23"/>
    <w:link w:val="4"/>
    <w:semiHidden/>
    <w:qFormat/>
    <w:uiPriority w:val="0"/>
    <w:rPr>
      <w:rFonts w:asciiTheme="minorHAnsi" w:hAnsiTheme="minorHAnsi" w:cstheme="minorBidi"/>
      <w:b/>
      <w:bCs/>
      <w:kern w:val="2"/>
      <w:sz w:val="32"/>
      <w:szCs w:val="32"/>
    </w:rPr>
  </w:style>
  <w:style w:type="character" w:customStyle="1" w:styleId="54">
    <w:name w:val="标题 1 字符"/>
    <w:basedOn w:val="23"/>
    <w:link w:val="2"/>
    <w:qFormat/>
    <w:uiPriority w:val="0"/>
    <w:rPr>
      <w:rFonts w:asciiTheme="minorHAnsi" w:hAnsiTheme="minorHAnsi" w:cstheme="minorBidi"/>
      <w:b/>
      <w:bCs/>
      <w:kern w:val="44"/>
      <w:sz w:val="44"/>
      <w:szCs w:val="44"/>
    </w:rPr>
  </w:style>
  <w:style w:type="paragraph" w:customStyle="1" w:styleId="55">
    <w:name w:val="修订1"/>
    <w:hidden/>
    <w:unhideWhenUsed/>
    <w:qFormat/>
    <w:uiPriority w:val="99"/>
    <w:rPr>
      <w:rFonts w:eastAsia="宋体" w:asciiTheme="minorHAnsi" w:hAnsiTheme="minorHAnsi" w:cstheme="minorBidi"/>
      <w:kern w:val="2"/>
      <w:sz w:val="21"/>
      <w:szCs w:val="24"/>
      <w:lang w:val="en-US" w:eastAsia="zh-CN" w:bidi="ar-SA"/>
    </w:rPr>
  </w:style>
  <w:style w:type="paragraph" w:customStyle="1" w:styleId="56">
    <w:name w:val="修订2"/>
    <w:hidden/>
    <w:unhideWhenUsed/>
    <w:qFormat/>
    <w:uiPriority w:val="99"/>
    <w:rPr>
      <w:rFonts w:eastAsia="宋体" w:asciiTheme="minorHAnsi" w:hAnsiTheme="minorHAnsi" w:cstheme="minorBidi"/>
      <w:kern w:val="2"/>
      <w:sz w:val="21"/>
      <w:szCs w:val="24"/>
      <w:lang w:val="en-US" w:eastAsia="zh-CN" w:bidi="ar-SA"/>
    </w:rPr>
  </w:style>
  <w:style w:type="character" w:customStyle="1" w:styleId="57">
    <w:name w:val="正文文本 字符"/>
    <w:basedOn w:val="23"/>
    <w:link w:val="8"/>
    <w:qFormat/>
    <w:uiPriority w:val="99"/>
    <w:rPr>
      <w:rFonts w:asciiTheme="minorHAnsi" w:hAnsiTheme="minorHAnsi" w:cstheme="minorBidi"/>
      <w:kern w:val="2"/>
      <w:sz w:val="21"/>
      <w:szCs w:val="24"/>
    </w:rPr>
  </w:style>
  <w:style w:type="paragraph" w:customStyle="1" w:styleId="58">
    <w:name w:val="修订3"/>
    <w:hidden/>
    <w:unhideWhenUsed/>
    <w:qFormat/>
    <w:uiPriority w:val="99"/>
    <w:rPr>
      <w:rFonts w:eastAsia="宋体" w:asciiTheme="minorHAnsi" w:hAnsiTheme="minorHAnsi" w:cstheme="minorBidi"/>
      <w:kern w:val="2"/>
      <w:sz w:val="21"/>
      <w:szCs w:val="24"/>
      <w:lang w:val="en-US" w:eastAsia="zh-CN" w:bidi="ar-SA"/>
    </w:rPr>
  </w:style>
  <w:style w:type="paragraph" w:customStyle="1" w:styleId="59">
    <w:name w:val="修订4"/>
    <w:hidden/>
    <w:unhideWhenUsed/>
    <w:qFormat/>
    <w:uiPriority w:val="99"/>
    <w:rPr>
      <w:rFonts w:eastAsia="宋体" w:asciiTheme="minorHAnsi" w:hAnsiTheme="minorHAnsi" w:cstheme="minorBidi"/>
      <w:kern w:val="2"/>
      <w:sz w:val="21"/>
      <w:szCs w:val="24"/>
      <w:lang w:val="en-US" w:eastAsia="zh-CN" w:bidi="ar-SA"/>
    </w:rPr>
  </w:style>
  <w:style w:type="character" w:customStyle="1" w:styleId="60">
    <w:name w:val="未处理的提及2"/>
    <w:basedOn w:val="23"/>
    <w:semiHidden/>
    <w:unhideWhenUsed/>
    <w:qFormat/>
    <w:uiPriority w:val="99"/>
    <w:rPr>
      <w:color w:val="605E5C"/>
      <w:shd w:val="clear" w:color="auto" w:fill="E1DFDD"/>
    </w:rPr>
  </w:style>
  <w:style w:type="paragraph" w:customStyle="1" w:styleId="61">
    <w:name w:val="修订5"/>
    <w:hidden/>
    <w:unhideWhenUsed/>
    <w:qFormat/>
    <w:uiPriority w:val="99"/>
    <w:rPr>
      <w:rFonts w:eastAsia="宋体" w:asciiTheme="minorHAnsi" w:hAnsiTheme="minorHAnsi" w:cstheme="minorBidi"/>
      <w:kern w:val="2"/>
      <w:sz w:val="21"/>
      <w:szCs w:val="24"/>
      <w:lang w:val="en-US" w:eastAsia="zh-CN" w:bidi="ar-SA"/>
    </w:rPr>
  </w:style>
  <w:style w:type="paragraph" w:customStyle="1" w:styleId="62">
    <w:name w:val="修订6"/>
    <w:hidden/>
    <w:unhideWhenUsed/>
    <w:qFormat/>
    <w:uiPriority w:val="99"/>
    <w:rPr>
      <w:rFonts w:eastAsia="宋体" w:asciiTheme="minorHAnsi" w:hAnsiTheme="minorHAnsi" w:cstheme="minorBidi"/>
      <w:kern w:val="2"/>
      <w:sz w:val="21"/>
      <w:szCs w:val="24"/>
      <w:lang w:val="en-US" w:eastAsia="zh-CN" w:bidi="ar-SA"/>
    </w:rPr>
  </w:style>
  <w:style w:type="character" w:customStyle="1" w:styleId="63">
    <w:name w:val="正文文本首行缩进 字符"/>
    <w:basedOn w:val="57"/>
    <w:link w:val="19"/>
    <w:qFormat/>
    <w:uiPriority w:val="99"/>
    <w:rPr>
      <w:rFonts w:asciiTheme="minorHAnsi" w:hAnsiTheme="minorHAnsi" w:cstheme="minorBidi"/>
      <w:kern w:val="2"/>
      <w:sz w:val="21"/>
      <w:szCs w:val="24"/>
    </w:rPr>
  </w:style>
  <w:style w:type="paragraph" w:customStyle="1" w:styleId="64">
    <w:name w:val="修订7"/>
    <w:hidden/>
    <w:unhideWhenUsed/>
    <w:qFormat/>
    <w:uiPriority w:val="99"/>
    <w:rPr>
      <w:rFonts w:eastAsia="宋体" w:asciiTheme="minorHAnsi" w:hAnsiTheme="minorHAnsi" w:cstheme="minorBidi"/>
      <w:kern w:val="2"/>
      <w:sz w:val="21"/>
      <w:szCs w:val="24"/>
      <w:lang w:val="en-US" w:eastAsia="zh-CN" w:bidi="ar-SA"/>
    </w:rPr>
  </w:style>
  <w:style w:type="paragraph" w:customStyle="1" w:styleId="65">
    <w:name w:val="修订8"/>
    <w:hidden/>
    <w:unhideWhenUsed/>
    <w:qFormat/>
    <w:uiPriority w:val="99"/>
    <w:rPr>
      <w:rFonts w:eastAsia="宋体" w:asciiTheme="minorHAnsi" w:hAnsiTheme="minorHAnsi" w:cstheme="minorBidi"/>
      <w:kern w:val="2"/>
      <w:sz w:val="21"/>
      <w:szCs w:val="24"/>
      <w:lang w:val="en-US" w:eastAsia="zh-CN" w:bidi="ar-SA"/>
    </w:rPr>
  </w:style>
  <w:style w:type="paragraph" w:customStyle="1" w:styleId="66">
    <w:name w:val="修订9"/>
    <w:hidden/>
    <w:unhideWhenUsed/>
    <w:qFormat/>
    <w:uiPriority w:val="99"/>
    <w:rPr>
      <w:rFonts w:eastAsia="宋体" w:asciiTheme="minorHAnsi" w:hAnsiTheme="minorHAnsi" w:cstheme="minorBidi"/>
      <w:kern w:val="2"/>
      <w:sz w:val="21"/>
      <w:szCs w:val="24"/>
      <w:lang w:val="en-US" w:eastAsia="zh-CN" w:bidi="ar-SA"/>
    </w:rPr>
  </w:style>
  <w:style w:type="paragraph" w:customStyle="1" w:styleId="67">
    <w:name w:val="修订10"/>
    <w:hidden/>
    <w:unhideWhenUsed/>
    <w:qFormat/>
    <w:uiPriority w:val="99"/>
    <w:rPr>
      <w:rFonts w:eastAsia="宋体" w:asciiTheme="minorHAnsi" w:hAnsiTheme="minorHAnsi" w:cstheme="minorBidi"/>
      <w:kern w:val="2"/>
      <w:sz w:val="21"/>
      <w:szCs w:val="24"/>
      <w:lang w:val="en-US" w:eastAsia="zh-CN" w:bidi="ar-SA"/>
    </w:rPr>
  </w:style>
  <w:style w:type="paragraph" w:customStyle="1" w:styleId="68">
    <w:name w:val="修订11"/>
    <w:hidden/>
    <w:unhideWhenUsed/>
    <w:qFormat/>
    <w:uiPriority w:val="99"/>
    <w:rPr>
      <w:rFonts w:eastAsia="宋体" w:asciiTheme="minorHAnsi" w:hAnsiTheme="minorHAnsi" w:cstheme="minorBidi"/>
      <w:kern w:val="2"/>
      <w:sz w:val="21"/>
      <w:szCs w:val="24"/>
      <w:lang w:val="en-US" w:eastAsia="zh-CN" w:bidi="ar-SA"/>
    </w:rPr>
  </w:style>
  <w:style w:type="paragraph" w:customStyle="1" w:styleId="69">
    <w:name w:val="修订12"/>
    <w:hidden/>
    <w:unhideWhenUsed/>
    <w:qFormat/>
    <w:uiPriority w:val="99"/>
    <w:rPr>
      <w:rFonts w:eastAsia="宋体" w:asciiTheme="minorHAnsi" w:hAnsiTheme="minorHAnsi" w:cstheme="minorBidi"/>
      <w:kern w:val="2"/>
      <w:sz w:val="21"/>
      <w:szCs w:val="24"/>
      <w:lang w:val="en-US" w:eastAsia="zh-CN" w:bidi="ar-SA"/>
    </w:rPr>
  </w:style>
  <w:style w:type="paragraph" w:customStyle="1" w:styleId="70">
    <w:name w:val="修订13"/>
    <w:hidden/>
    <w:unhideWhenUsed/>
    <w:qFormat/>
    <w:uiPriority w:val="99"/>
    <w:rPr>
      <w:rFonts w:eastAsia="宋体" w:asciiTheme="minorHAnsi" w:hAnsiTheme="minorHAnsi" w:cstheme="minorBidi"/>
      <w:kern w:val="2"/>
      <w:sz w:val="21"/>
      <w:szCs w:val="24"/>
      <w:lang w:val="en-US" w:eastAsia="zh-CN" w:bidi="ar-SA"/>
    </w:rPr>
  </w:style>
  <w:style w:type="character" w:customStyle="1" w:styleId="71">
    <w:name w:val="未处理的提及3"/>
    <w:basedOn w:val="23"/>
    <w:semiHidden/>
    <w:unhideWhenUsed/>
    <w:qFormat/>
    <w:uiPriority w:val="99"/>
    <w:rPr>
      <w:color w:val="605E5C"/>
      <w:shd w:val="clear" w:color="auto" w:fill="E1DFDD"/>
    </w:rPr>
  </w:style>
  <w:style w:type="character" w:customStyle="1" w:styleId="72">
    <w:name w:val="日期 字符"/>
    <w:basedOn w:val="23"/>
    <w:link w:val="12"/>
    <w:qFormat/>
    <w:uiPriority w:val="0"/>
    <w:rPr>
      <w:rFonts w:asciiTheme="minorHAnsi" w:hAnsiTheme="minorHAnsi" w:cstheme="minorBidi"/>
      <w:kern w:val="2"/>
      <w:sz w:val="21"/>
      <w:szCs w:val="24"/>
    </w:rPr>
  </w:style>
  <w:style w:type="paragraph" w:customStyle="1" w:styleId="73">
    <w:name w:val="修订14"/>
    <w:hidden/>
    <w:unhideWhenUsed/>
    <w:qFormat/>
    <w:uiPriority w:val="99"/>
    <w:rPr>
      <w:rFonts w:eastAsia="宋体" w:asciiTheme="minorHAnsi" w:hAnsiTheme="minorHAnsi" w:cstheme="minorBidi"/>
      <w:kern w:val="2"/>
      <w:sz w:val="21"/>
      <w:szCs w:val="24"/>
      <w:lang w:val="en-US" w:eastAsia="zh-CN" w:bidi="ar-SA"/>
    </w:rPr>
  </w:style>
  <w:style w:type="paragraph" w:customStyle="1" w:styleId="74">
    <w:name w:val="修订15"/>
    <w:hidden/>
    <w:unhideWhenUsed/>
    <w:qFormat/>
    <w:uiPriority w:val="99"/>
    <w:rPr>
      <w:rFonts w:eastAsia="宋体" w:asciiTheme="minorHAnsi" w:hAnsiTheme="minorHAnsi" w:cstheme="minorBidi"/>
      <w:kern w:val="2"/>
      <w:sz w:val="21"/>
      <w:szCs w:val="24"/>
      <w:lang w:val="en-US" w:eastAsia="zh-CN" w:bidi="ar-SA"/>
    </w:rPr>
  </w:style>
  <w:style w:type="paragraph" w:customStyle="1" w:styleId="75">
    <w:name w:val="Revision"/>
    <w:hidden/>
    <w:unhideWhenUsed/>
    <w:qFormat/>
    <w:uiPriority w:val="99"/>
    <w:rPr>
      <w:rFonts w:eastAsia="宋体" w:asciiTheme="minorHAnsi" w:hAnsiTheme="minorHAnsi"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5.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footer" Target="footer4.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42300-E6B8-4277-A594-229151491D48}">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3173</Words>
  <Characters>3626</Characters>
  <Lines>142</Lines>
  <Paragraphs>40</Paragraphs>
  <TotalTime>1</TotalTime>
  <ScaleCrop>false</ScaleCrop>
  <LinksUpToDate>false</LinksUpToDate>
  <CharactersWithSpaces>3667</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2025-03-28T16:09:00Z</dcterms:created>
  <dc:creator>大个子</dc:creator>
  <cp:lastModifiedBy>꯭A ꯭n ꯭n ꯭i ꯭g ꯭o</cp:lastModifiedBy>
  <cp:lastPrinted>2025-03-14T10:51:00Z</cp:lastPrinted>
  <dcterms:modified xsi:type="dcterms:W3CDTF">2025-07-02T09:36:00Z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C6D6BC63A6A7FE56568C6468449795B1_43</vt:lpwstr>
  </property>
  <property fmtid="{D5CDD505-2E9C-101B-9397-08002B2CF9AE}" pid="4" name="KSOTemplateDocerSaveRecord">
    <vt:lpwstr>eyJoZGlkIjoiNWQ5NzIyMGM4NzczOWRiN2M0MmZkNzZjMzlhZDhlZWUiLCJ1c2VySWQiOiIyNTExMjM0MDMifQ==</vt:lpwstr>
  </property>
</Properties>
</file>